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B50" w:rsidRDefault="00932B50" w:rsidP="00C62B6E">
      <w:pPr>
        <w:spacing w:after="0"/>
        <w:jc w:val="center"/>
        <w:rPr>
          <w:b/>
        </w:rPr>
      </w:pPr>
    </w:p>
    <w:p w:rsidR="001416EC" w:rsidRPr="001416EC" w:rsidRDefault="001416EC" w:rsidP="00C62B6E">
      <w:pPr>
        <w:spacing w:after="0"/>
        <w:jc w:val="center"/>
        <w:rPr>
          <w:b/>
        </w:rPr>
      </w:pPr>
      <w:r w:rsidRPr="001416EC">
        <w:rPr>
          <w:b/>
        </w:rPr>
        <w:t xml:space="preserve">OCENA RADY NADZORCZEJ DOTYCZĄCA STOSOWANIA </w:t>
      </w:r>
    </w:p>
    <w:p w:rsidR="001416EC" w:rsidRPr="001416EC" w:rsidRDefault="001416EC" w:rsidP="00C62B6E">
      <w:pPr>
        <w:spacing w:after="0"/>
        <w:jc w:val="center"/>
        <w:rPr>
          <w:b/>
        </w:rPr>
      </w:pPr>
      <w:r w:rsidRPr="001416EC">
        <w:rPr>
          <w:b/>
        </w:rPr>
        <w:t>ZAS</w:t>
      </w:r>
      <w:r>
        <w:rPr>
          <w:b/>
        </w:rPr>
        <w:t>A</w:t>
      </w:r>
      <w:r w:rsidRPr="001416EC">
        <w:rPr>
          <w:b/>
        </w:rPr>
        <w:t xml:space="preserve">D ŁADU KORPORACYJNEGO </w:t>
      </w:r>
    </w:p>
    <w:p w:rsidR="0088640A" w:rsidRDefault="001416EC" w:rsidP="00C62B6E">
      <w:pPr>
        <w:spacing w:after="0"/>
        <w:jc w:val="center"/>
        <w:rPr>
          <w:b/>
        </w:rPr>
      </w:pPr>
      <w:r w:rsidRPr="001416EC">
        <w:rPr>
          <w:b/>
        </w:rPr>
        <w:t>PRZEZ BANK SPÓŁDZIELCZY W DZIERZGONIU</w:t>
      </w:r>
    </w:p>
    <w:p w:rsidR="00BF2476" w:rsidRDefault="00BF2476" w:rsidP="00C62B6E">
      <w:pPr>
        <w:rPr>
          <w:b/>
        </w:rPr>
      </w:pPr>
    </w:p>
    <w:p w:rsidR="00D362AE" w:rsidRPr="00D362AE" w:rsidRDefault="00D362AE" w:rsidP="00D362AE">
      <w:pPr>
        <w:spacing w:after="0" w:line="360" w:lineRule="auto"/>
        <w:ind w:left="426"/>
        <w:jc w:val="both"/>
      </w:pPr>
      <w:r w:rsidRPr="00D362AE">
        <w:t>Zgodnie z §</w:t>
      </w:r>
      <w:r>
        <w:t xml:space="preserve"> </w:t>
      </w:r>
      <w:r w:rsidRPr="00D362AE">
        <w:t xml:space="preserve">27 „Zasad ładu korporacyjnego dla instytucji nadzorowanych” (Uchwała Nr 218/2014 Komisji Nadzoru Finansowego z dnia 22.07.2014r.) oraz „Polityką Ładu Korporacyjnego </w:t>
      </w:r>
      <w:r w:rsidR="007329D3">
        <w:t xml:space="preserve">                                </w:t>
      </w:r>
      <w:r w:rsidRPr="00D362AE">
        <w:t>w Banku Spółdzielczym</w:t>
      </w:r>
      <w:r w:rsidR="007329D3">
        <w:t xml:space="preserve"> w Dzierzgoniu</w:t>
      </w:r>
      <w:r w:rsidRPr="00D362AE">
        <w:t xml:space="preserve">”, Rada Nadzorcza Banku Spółdzielczego w </w:t>
      </w:r>
      <w:r>
        <w:t xml:space="preserve">Dzierzgoniu </w:t>
      </w:r>
      <w:r w:rsidRPr="00D362AE">
        <w:t>dokonała oceny stosowania zasad.</w:t>
      </w:r>
    </w:p>
    <w:p w:rsidR="00D362AE" w:rsidRPr="00D362AE" w:rsidRDefault="00D362AE" w:rsidP="00D362AE">
      <w:pPr>
        <w:spacing w:after="0" w:line="360" w:lineRule="auto"/>
        <w:ind w:left="426"/>
        <w:jc w:val="both"/>
        <w:rPr>
          <w:color w:val="FF0000"/>
        </w:rPr>
      </w:pPr>
    </w:p>
    <w:p w:rsidR="00D362AE" w:rsidRDefault="00D362AE" w:rsidP="00D362AE">
      <w:pPr>
        <w:spacing w:after="0" w:line="360" w:lineRule="auto"/>
        <w:ind w:left="426"/>
        <w:jc w:val="both"/>
      </w:pPr>
      <w:r w:rsidRPr="00D362AE">
        <w:t>Rada Nadzorcza stwierdza, że wdrożenie wprowadzonych zasad w Banku dokonane zostało poprzez przyjęcie, stosowanie i nadzór nad realizacją Polityki Ładu Korporacyjnego,</w:t>
      </w:r>
      <w:r w:rsidRPr="00D362AE">
        <w:br/>
        <w:t>a także innych regulacji wewnętrznych przyjętych przez odpowiednie organy Banku.</w:t>
      </w:r>
    </w:p>
    <w:p w:rsidR="007329D3" w:rsidRPr="00D362AE" w:rsidRDefault="007329D3" w:rsidP="00D362AE">
      <w:pPr>
        <w:spacing w:after="0" w:line="360" w:lineRule="auto"/>
        <w:ind w:left="426"/>
        <w:jc w:val="both"/>
      </w:pPr>
    </w:p>
    <w:p w:rsidR="00D362AE" w:rsidRPr="007329D3" w:rsidRDefault="007329D3" w:rsidP="007329D3">
      <w:pPr>
        <w:spacing w:after="0" w:line="360" w:lineRule="auto"/>
        <w:ind w:left="426"/>
        <w:jc w:val="both"/>
      </w:pPr>
      <w:r>
        <w:t xml:space="preserve">      Na podstawie przeprowadzonej analizy wdrożenia i stosowania Zasad Ładu Kor</w:t>
      </w:r>
      <w:r w:rsidR="00CE268A">
        <w:t>poracyjnego               w 20</w:t>
      </w:r>
      <w:r w:rsidR="00510D04">
        <w:t>19</w:t>
      </w:r>
      <w:r>
        <w:t xml:space="preserve"> roku Rada Nadzorcza stwierdza:</w:t>
      </w:r>
    </w:p>
    <w:p w:rsidR="005E0372" w:rsidRDefault="007329D3" w:rsidP="001963CE">
      <w:pPr>
        <w:pStyle w:val="Akapitzlist"/>
        <w:numPr>
          <w:ilvl w:val="0"/>
          <w:numId w:val="1"/>
        </w:numPr>
        <w:spacing w:line="360" w:lineRule="auto"/>
        <w:jc w:val="both"/>
      </w:pPr>
      <w:r>
        <w:t>„</w:t>
      </w:r>
      <w:r w:rsidR="001416EC">
        <w:t>Polityka Ładu Korporacyjnego</w:t>
      </w:r>
      <w:r>
        <w:t>”</w:t>
      </w:r>
      <w:r w:rsidR="001416EC">
        <w:t xml:space="preserve"> </w:t>
      </w:r>
    </w:p>
    <w:p w:rsidR="005E0372" w:rsidRPr="005E0372" w:rsidRDefault="005E0372" w:rsidP="005E0372">
      <w:pPr>
        <w:pStyle w:val="Akapitzlist"/>
        <w:spacing w:after="0" w:line="360" w:lineRule="auto"/>
        <w:ind w:left="709" w:right="-142"/>
        <w:jc w:val="both"/>
        <w:rPr>
          <w:rFonts w:cs="Calibri"/>
        </w:rPr>
      </w:pPr>
      <w:r w:rsidRPr="005E0372">
        <w:rPr>
          <w:rFonts w:cs="Calibri"/>
        </w:rPr>
        <w:t>W związku z wprowadzeniem do obrotu prawnego regulacji unijnych tj.– Wytycznych wydanych przez Europejski Urząd Nadzoru Bankowego (EBA) w zakresie oceny odpowiedniości członków organu zarządzającego (Zarząd, Rada Nadzorcza) oraz Wytycznych w sprawie zarzadzania wewnętrznego (ład Korporacyjny), które to akty obowiązują od 01 lipca 2018 r. należało dokonać zmian w obowiązujących w Banku regulacjach.</w:t>
      </w:r>
    </w:p>
    <w:p w:rsidR="005E0372" w:rsidRPr="005E0372" w:rsidRDefault="005E0372" w:rsidP="005E0372">
      <w:pPr>
        <w:tabs>
          <w:tab w:val="left" w:pos="709"/>
        </w:tabs>
        <w:spacing w:line="360" w:lineRule="auto"/>
        <w:ind w:left="709"/>
        <w:jc w:val="both"/>
        <w:rPr>
          <w:rFonts w:cs="Calibri"/>
        </w:rPr>
      </w:pPr>
      <w:r w:rsidRPr="005E0372">
        <w:rPr>
          <w:rFonts w:cs="Calibri"/>
        </w:rPr>
        <w:t xml:space="preserve">Znowelizowano </w:t>
      </w:r>
      <w:r w:rsidRPr="005E0372">
        <w:rPr>
          <w:rFonts w:cs="Calibri"/>
          <w:b/>
        </w:rPr>
        <w:t>Politykę Ładu Korporacyjnego Banku Spółdzielczego w Dzierzgoniu</w:t>
      </w:r>
      <w:r w:rsidRPr="005E0372">
        <w:rPr>
          <w:rFonts w:cs="Calibri"/>
        </w:rPr>
        <w:t xml:space="preserve"> poprzez m.in. wskazanie innego ujęcia funduszy własnych (wieczystości udziałów) a także wyodrębnienie Komitetu Audytu spośród członków Rady Nadzorczej. </w:t>
      </w:r>
    </w:p>
    <w:p w:rsidR="001416EC" w:rsidRDefault="005E0372" w:rsidP="005E0372">
      <w:pPr>
        <w:spacing w:line="360" w:lineRule="auto"/>
        <w:ind w:left="709" w:hanging="709"/>
        <w:jc w:val="both"/>
      </w:pPr>
      <w:r>
        <w:t xml:space="preserve">              P</w:t>
      </w:r>
      <w:r w:rsidR="007329D3">
        <w:t>rocedura</w:t>
      </w:r>
      <w:r>
        <w:t xml:space="preserve"> </w:t>
      </w:r>
      <w:r w:rsidR="00D076A7">
        <w:t>została zatwierdzona przez Zarząd</w:t>
      </w:r>
      <w:r>
        <w:t xml:space="preserve"> Uchwałą nr 15/2019 z dnia 24.04.202019 r.</w:t>
      </w:r>
      <w:r w:rsidR="00D076A7">
        <w:t xml:space="preserve"> </w:t>
      </w:r>
      <w:r>
        <w:t xml:space="preserve">     </w:t>
      </w:r>
      <w:r w:rsidR="001963CE">
        <w:t>R</w:t>
      </w:r>
      <w:r w:rsidR="00D076A7">
        <w:t xml:space="preserve">adę </w:t>
      </w:r>
      <w:r w:rsidR="001963CE">
        <w:t>N</w:t>
      </w:r>
      <w:r w:rsidR="00D076A7">
        <w:t xml:space="preserve">adzorczą </w:t>
      </w:r>
      <w:r w:rsidR="001963CE">
        <w:t>B</w:t>
      </w:r>
      <w:r w:rsidR="007329D3">
        <w:t>anku</w:t>
      </w:r>
      <w:r w:rsidR="00635909">
        <w:t xml:space="preserve"> – Uchwała nr 22/2019 z dnia 08.05.2019 r. oraz Zebranie Przedstawicieli Banku – Uchwałą nr 19/2019 z dnia 07.06.2019 r.</w:t>
      </w:r>
    </w:p>
    <w:p w:rsidR="00D076A7" w:rsidRDefault="00D076A7" w:rsidP="001963CE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Zatwierdzona Polityka opublikowana jest na stronie internetowej Banku pod adresem </w:t>
      </w:r>
      <w:hyperlink r:id="rId7" w:history="1">
        <w:r w:rsidRPr="00785463">
          <w:rPr>
            <w:rStyle w:val="Hipercze"/>
          </w:rPr>
          <w:t>www.bsdzierzgon.pl</w:t>
        </w:r>
      </w:hyperlink>
      <w:r>
        <w:t xml:space="preserve"> wraz z oświadczeniem Zarządu </w:t>
      </w:r>
      <w:r w:rsidR="001963CE">
        <w:t>B</w:t>
      </w:r>
      <w:r>
        <w:t>anku o stosowaniu Zasad Ładu Korporacyjnego wydanych przez Komisję Nadzoru Finansowego, wskazującym postanowienia, których Bank nie stosuje z uwagi na zasadę proporcjonalności;</w:t>
      </w:r>
    </w:p>
    <w:p w:rsidR="00D076A7" w:rsidRDefault="00D076A7" w:rsidP="007329D3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Bank posiada przejrzystą strukturę organizacyjną, adekwatną do skali  i charakteru prowadzonej działalności, opublikowaną na stronie internetowej Banku. Zakres obowiązków i </w:t>
      </w:r>
      <w:r w:rsidR="00BB222F">
        <w:t>odpowiedzialności są wyraźnie przypisane, z uwzględnieniem powierzenia wykonywania zadań osobom posiadającym niezbędne umiejętności i kompetencję;</w:t>
      </w:r>
    </w:p>
    <w:p w:rsidR="00E02495" w:rsidRDefault="00E02495" w:rsidP="00E02495">
      <w:pPr>
        <w:pStyle w:val="Akapitzlist"/>
        <w:spacing w:line="360" w:lineRule="auto"/>
        <w:ind w:left="786"/>
        <w:jc w:val="both"/>
      </w:pPr>
    </w:p>
    <w:p w:rsidR="007329D3" w:rsidRPr="007329D3" w:rsidRDefault="007329D3" w:rsidP="007329D3">
      <w:pPr>
        <w:pStyle w:val="Akapitzlist"/>
        <w:numPr>
          <w:ilvl w:val="0"/>
          <w:numId w:val="1"/>
        </w:numPr>
        <w:spacing w:line="360" w:lineRule="auto"/>
        <w:jc w:val="both"/>
      </w:pPr>
      <w:r w:rsidRPr="007329D3">
        <w:rPr>
          <w:rFonts w:eastAsia="Times New Roman"/>
          <w:lang w:eastAsia="pl-PL"/>
        </w:rPr>
        <w:t>Bank przestrzega wymogów wynikających z przepisów prawa oraz uwzględnia rekomendacje nadzorcze wydane przez odpowiednie organy nadzoru;</w:t>
      </w:r>
    </w:p>
    <w:p w:rsidR="00BB222F" w:rsidRDefault="00BB222F" w:rsidP="00932B50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Bank posiada Plan Ciągłości Działania, mający na celu zapewnienie ciągłości działania </w:t>
      </w:r>
      <w:r w:rsidR="00D36956">
        <w:t xml:space="preserve">                                   </w:t>
      </w:r>
      <w:r>
        <w:t xml:space="preserve">i ograniczenie strat na wypadek zakłóceń w działalności </w:t>
      </w:r>
      <w:r w:rsidR="001963CE">
        <w:t>B</w:t>
      </w:r>
      <w:r>
        <w:t>anku;</w:t>
      </w:r>
    </w:p>
    <w:p w:rsidR="007329D3" w:rsidRPr="00932B50" w:rsidRDefault="007329D3" w:rsidP="00932B50">
      <w:pPr>
        <w:pStyle w:val="Akapitzlist"/>
        <w:numPr>
          <w:ilvl w:val="0"/>
          <w:numId w:val="1"/>
        </w:numPr>
        <w:spacing w:line="360" w:lineRule="auto"/>
        <w:jc w:val="both"/>
      </w:pPr>
      <w:r w:rsidRPr="00932B50">
        <w:rPr>
          <w:rFonts w:eastAsia="Times New Roman"/>
          <w:lang w:eastAsia="pl-PL"/>
        </w:rPr>
        <w:t>Relacje Banku z Udziałowcami można uznać za prawidłowe; Bank bierze pod uwagę ich interesy, a także zapewnia właściwy dostęp do informacji;</w:t>
      </w:r>
    </w:p>
    <w:p w:rsidR="003F23DE" w:rsidRDefault="00BB222F" w:rsidP="00932B50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Rada </w:t>
      </w:r>
      <w:r w:rsidR="001963CE">
        <w:t>N</w:t>
      </w:r>
      <w:r>
        <w:t>adzorcza oraz Zarząd Banku sprawują powierzone funkcje w sposób zgodny z Polityką Ładu Korporacyjnego;</w:t>
      </w:r>
    </w:p>
    <w:p w:rsidR="00932B50" w:rsidRPr="00E02495" w:rsidRDefault="00055F6A" w:rsidP="00E02495">
      <w:pPr>
        <w:pStyle w:val="Akapitzlist"/>
        <w:numPr>
          <w:ilvl w:val="0"/>
          <w:numId w:val="1"/>
        </w:numPr>
        <w:spacing w:line="360" w:lineRule="auto"/>
        <w:jc w:val="both"/>
      </w:pPr>
      <w:r w:rsidRPr="00932B50">
        <w:rPr>
          <w:rFonts w:eastAsia="Times New Roman"/>
          <w:lang w:eastAsia="pl-PL"/>
        </w:rPr>
        <w:t>Bank prowadzi przejrzystą politykę informacyjną uwzględniającą potrzeby jego Udziałowców oraz Klientów, udostępnioną w placówkach oraz na stronie internetowej Banku;</w:t>
      </w:r>
    </w:p>
    <w:p w:rsidR="003F23DE" w:rsidRPr="00E02495" w:rsidRDefault="003F23DE" w:rsidP="00E02495">
      <w:pPr>
        <w:pStyle w:val="Akapitzlist"/>
        <w:numPr>
          <w:ilvl w:val="0"/>
          <w:numId w:val="1"/>
        </w:numPr>
        <w:spacing w:line="360" w:lineRule="auto"/>
        <w:jc w:val="both"/>
      </w:pPr>
      <w:r w:rsidRPr="00E02495">
        <w:rPr>
          <w:rFonts w:eastAsia="Times New Roman"/>
          <w:lang w:eastAsia="pl-PL"/>
        </w:rPr>
        <w:t>Działalność promocyjna Banku i relacje z Klientami prowadzone są z poszanowaniem powszechnie obowiązujących przepisów prawa, zasad uczciwego obrotu, jak również dobrych obyczajów; przekaz reklamowy jest przejrzysty i rzetelny, w jasny sposób wskazuje jakiego produktu lub usługi dotyczy;</w:t>
      </w:r>
    </w:p>
    <w:p w:rsidR="003F23DE" w:rsidRPr="00E02495" w:rsidRDefault="003F23DE" w:rsidP="00E02495">
      <w:pPr>
        <w:pStyle w:val="Akapitzlist"/>
        <w:numPr>
          <w:ilvl w:val="0"/>
          <w:numId w:val="1"/>
        </w:numPr>
        <w:spacing w:line="360" w:lineRule="auto"/>
        <w:jc w:val="both"/>
      </w:pPr>
      <w:r w:rsidRPr="00E02495">
        <w:rPr>
          <w:rFonts w:eastAsia="Times New Roman"/>
          <w:lang w:eastAsia="pl-PL"/>
        </w:rPr>
        <w:t xml:space="preserve">Bank posiada i udostępnia Klientom jasne i przejrzyste zasady rozpatrywania skarg, </w:t>
      </w:r>
      <w:r w:rsidRPr="00E02495">
        <w:rPr>
          <w:rFonts w:eastAsia="Times New Roman"/>
          <w:lang w:eastAsia="pl-PL"/>
        </w:rPr>
        <w:br/>
        <w:t>reklamacji i wniosków. Przyjęty przez Bank proces skarg, reklamacji i wniosków cechuje się rzetelnością, wnikliwością, obiektywizmem oraz poszanowaniem powszechnie obowiązujących  przepisów prawa, a także zasad uczciwego obrotu i dobrych obyczajów;</w:t>
      </w:r>
    </w:p>
    <w:p w:rsidR="00BB222F" w:rsidRDefault="00BB222F" w:rsidP="001963CE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Bank posiada </w:t>
      </w:r>
      <w:r w:rsidR="003F23DE">
        <w:t>adekwatny, efektywny i skuteczny system kontroli wewnętrznej</w:t>
      </w:r>
    </w:p>
    <w:p w:rsidR="00BB222F" w:rsidRDefault="00BB222F" w:rsidP="003F23DE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Bank </w:t>
      </w:r>
      <w:r w:rsidR="003F23DE">
        <w:t>zapewnia</w:t>
      </w:r>
      <w:r>
        <w:t xml:space="preserve"> efektywną, skuteczną i niezależną funkcję audytu wewnętrznego</w:t>
      </w:r>
      <w:r w:rsidR="003F23DE">
        <w:t>, który zgodnie z zawartą Umową sprawowany jest przez Spółdzielczy System Ochrony SGB</w:t>
      </w:r>
      <w:r>
        <w:t xml:space="preserve"> oraz funkcję zapewniania zgodności działania Banku z przepisami prawa i regulacjami wewnętrznymi oraz z uwzględnieniem rekomendacji nadzorczych, zapewniając osobom odpowiedzialnym za powyższe obszary możliwość bezpośredniego komunikowania się</w:t>
      </w:r>
      <w:r w:rsidR="003F23DE">
        <w:t xml:space="preserve">                        </w:t>
      </w:r>
      <w:r>
        <w:t xml:space="preserve"> z Zarządem oraz Radą </w:t>
      </w:r>
      <w:r w:rsidR="001963CE">
        <w:t>N</w:t>
      </w:r>
      <w:r>
        <w:t xml:space="preserve">adzorczą </w:t>
      </w:r>
      <w:r w:rsidR="00D36956">
        <w:t>B</w:t>
      </w:r>
      <w:r>
        <w:t>anku;</w:t>
      </w:r>
    </w:p>
    <w:p w:rsidR="003F23DE" w:rsidRPr="00BE0B59" w:rsidRDefault="003F23DE" w:rsidP="003F23DE">
      <w:pPr>
        <w:spacing w:after="0" w:line="360" w:lineRule="auto"/>
        <w:jc w:val="both"/>
        <w:rPr>
          <w:kern w:val="2"/>
        </w:rPr>
      </w:pPr>
      <w:r>
        <w:t xml:space="preserve"> </w:t>
      </w:r>
      <w:r w:rsidRPr="00BE0B59">
        <w:t>Wybrane elementy ładu korporacyjnego znalazły swoje uregulowanie w:</w:t>
      </w:r>
    </w:p>
    <w:p w:rsidR="003F23DE" w:rsidRPr="00BE0B59" w:rsidRDefault="003F23DE" w:rsidP="003F23DE">
      <w:pPr>
        <w:pStyle w:val="msonormalcxspdrugie"/>
        <w:numPr>
          <w:ilvl w:val="0"/>
          <w:numId w:val="4"/>
        </w:numPr>
        <w:tabs>
          <w:tab w:val="clear" w:pos="735"/>
          <w:tab w:val="num" w:pos="426"/>
        </w:tabs>
        <w:spacing w:before="0" w:beforeAutospacing="0" w:after="0" w:afterAutospacing="0" w:line="360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BE0B59">
        <w:rPr>
          <w:rFonts w:asciiTheme="minorHAnsi" w:hAnsiTheme="minorHAnsi"/>
          <w:sz w:val="22"/>
          <w:szCs w:val="22"/>
        </w:rPr>
        <w:t xml:space="preserve">Statucie Banku Spółdzielczego w Dzierzgoniu (Uchwała Zebrania Przedstawicieli Nr </w:t>
      </w:r>
      <w:r w:rsidR="00BE0B59" w:rsidRPr="00BE0B59">
        <w:rPr>
          <w:rFonts w:asciiTheme="minorHAnsi" w:hAnsiTheme="minorHAnsi"/>
          <w:sz w:val="22"/>
          <w:szCs w:val="22"/>
        </w:rPr>
        <w:t>2/</w:t>
      </w:r>
      <w:r w:rsidRPr="00BE0B59">
        <w:rPr>
          <w:rFonts w:asciiTheme="minorHAnsi" w:hAnsiTheme="minorHAnsi"/>
          <w:sz w:val="22"/>
          <w:szCs w:val="22"/>
        </w:rPr>
        <w:t>201</w:t>
      </w:r>
      <w:r w:rsidR="00BE0B59" w:rsidRPr="00BE0B59">
        <w:rPr>
          <w:rFonts w:asciiTheme="minorHAnsi" w:hAnsiTheme="minorHAnsi"/>
          <w:sz w:val="22"/>
          <w:szCs w:val="22"/>
        </w:rPr>
        <w:t>7</w:t>
      </w:r>
      <w:r w:rsidRPr="00BE0B59">
        <w:rPr>
          <w:rFonts w:asciiTheme="minorHAnsi" w:hAnsiTheme="minorHAnsi"/>
          <w:sz w:val="22"/>
          <w:szCs w:val="22"/>
        </w:rPr>
        <w:t xml:space="preserve"> z dnia </w:t>
      </w:r>
      <w:r w:rsidR="00BE0B59" w:rsidRPr="00BE0B59">
        <w:rPr>
          <w:rFonts w:asciiTheme="minorHAnsi" w:hAnsiTheme="minorHAnsi"/>
          <w:sz w:val="22"/>
          <w:szCs w:val="22"/>
        </w:rPr>
        <w:t>26.06.2017</w:t>
      </w:r>
      <w:r w:rsidRPr="00BE0B59">
        <w:rPr>
          <w:rFonts w:asciiTheme="minorHAnsi" w:hAnsiTheme="minorHAnsi"/>
          <w:sz w:val="22"/>
          <w:szCs w:val="22"/>
        </w:rPr>
        <w:t>r.);</w:t>
      </w:r>
    </w:p>
    <w:p w:rsidR="003F23DE" w:rsidRPr="0038686D" w:rsidRDefault="003F23DE" w:rsidP="0038686D">
      <w:pPr>
        <w:pStyle w:val="msonormalcxspdrugie"/>
        <w:numPr>
          <w:ilvl w:val="0"/>
          <w:numId w:val="4"/>
        </w:numPr>
        <w:tabs>
          <w:tab w:val="clear" w:pos="735"/>
          <w:tab w:val="num" w:pos="426"/>
        </w:tabs>
        <w:spacing w:line="360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BE0B59">
        <w:rPr>
          <w:rFonts w:asciiTheme="minorHAnsi" w:hAnsiTheme="minorHAnsi"/>
          <w:sz w:val="22"/>
          <w:szCs w:val="22"/>
        </w:rPr>
        <w:t xml:space="preserve">Regulaminie Organizacyjnym w Banku Spółdzielczym </w:t>
      </w:r>
      <w:r w:rsidR="00BE0B59" w:rsidRPr="00BE0B59">
        <w:rPr>
          <w:rFonts w:asciiTheme="minorHAnsi" w:hAnsiTheme="minorHAnsi"/>
          <w:sz w:val="22"/>
          <w:szCs w:val="22"/>
        </w:rPr>
        <w:t xml:space="preserve">w Dzierzgoniu </w:t>
      </w:r>
      <w:r w:rsidRPr="00BE0B59">
        <w:rPr>
          <w:rFonts w:asciiTheme="minorHAnsi" w:hAnsiTheme="minorHAnsi"/>
          <w:sz w:val="22"/>
          <w:szCs w:val="22"/>
        </w:rPr>
        <w:t>wraz ze Strukturą Or</w:t>
      </w:r>
      <w:r w:rsidR="0038686D">
        <w:rPr>
          <w:rFonts w:asciiTheme="minorHAnsi" w:hAnsiTheme="minorHAnsi"/>
          <w:sz w:val="22"/>
          <w:szCs w:val="22"/>
        </w:rPr>
        <w:t xml:space="preserve">ganizacyjną </w:t>
      </w:r>
      <w:r w:rsidR="005E0372">
        <w:rPr>
          <w:rFonts w:asciiTheme="minorHAnsi" w:hAnsiTheme="minorHAnsi"/>
          <w:sz w:val="22"/>
          <w:szCs w:val="22"/>
        </w:rPr>
        <w:t>(</w:t>
      </w:r>
      <w:r w:rsidRPr="00BE0B59">
        <w:rPr>
          <w:rFonts w:asciiTheme="minorHAnsi" w:hAnsiTheme="minorHAnsi"/>
          <w:sz w:val="22"/>
          <w:szCs w:val="22"/>
        </w:rPr>
        <w:t xml:space="preserve"> Uchwał</w:t>
      </w:r>
      <w:r w:rsidR="005E0372">
        <w:rPr>
          <w:rFonts w:asciiTheme="minorHAnsi" w:hAnsiTheme="minorHAnsi"/>
          <w:sz w:val="22"/>
          <w:szCs w:val="22"/>
        </w:rPr>
        <w:t>a Zarządu</w:t>
      </w:r>
      <w:r w:rsidRPr="00BE0B59">
        <w:rPr>
          <w:rFonts w:asciiTheme="minorHAnsi" w:hAnsiTheme="minorHAnsi"/>
          <w:sz w:val="22"/>
          <w:szCs w:val="22"/>
        </w:rPr>
        <w:t xml:space="preserve"> Nr </w:t>
      </w:r>
      <w:r w:rsidR="005E0372">
        <w:rPr>
          <w:rFonts w:asciiTheme="minorHAnsi" w:hAnsiTheme="minorHAnsi"/>
          <w:sz w:val="22"/>
          <w:szCs w:val="22"/>
        </w:rPr>
        <w:t>9/2019</w:t>
      </w:r>
      <w:r w:rsidRPr="00BE0B59">
        <w:rPr>
          <w:rFonts w:asciiTheme="minorHAnsi" w:hAnsiTheme="minorHAnsi"/>
          <w:sz w:val="22"/>
          <w:szCs w:val="22"/>
        </w:rPr>
        <w:t xml:space="preserve"> z dnia </w:t>
      </w:r>
      <w:r w:rsidR="005E0372">
        <w:rPr>
          <w:rFonts w:asciiTheme="minorHAnsi" w:hAnsiTheme="minorHAnsi"/>
          <w:sz w:val="22"/>
          <w:szCs w:val="22"/>
        </w:rPr>
        <w:t>19.03.2019</w:t>
      </w:r>
      <w:r w:rsidRPr="00BE0B59">
        <w:rPr>
          <w:rFonts w:asciiTheme="minorHAnsi" w:hAnsiTheme="minorHAnsi"/>
          <w:sz w:val="22"/>
          <w:szCs w:val="22"/>
        </w:rPr>
        <w:t xml:space="preserve"> r</w:t>
      </w:r>
      <w:r w:rsidR="0038686D">
        <w:rPr>
          <w:rFonts w:asciiTheme="minorHAnsi" w:hAnsiTheme="minorHAnsi"/>
          <w:sz w:val="22"/>
          <w:szCs w:val="22"/>
        </w:rPr>
        <w:t xml:space="preserve"> </w:t>
      </w:r>
      <w:r w:rsidR="005E0372">
        <w:rPr>
          <w:rFonts w:asciiTheme="minorHAnsi" w:hAnsiTheme="minorHAnsi"/>
          <w:sz w:val="22"/>
          <w:szCs w:val="22"/>
        </w:rPr>
        <w:t xml:space="preserve">; zatwierdzona przez Radę Nadzorczą Uchwałą </w:t>
      </w:r>
      <w:r w:rsidR="0038686D">
        <w:rPr>
          <w:rFonts w:asciiTheme="minorHAnsi" w:hAnsiTheme="minorHAnsi"/>
          <w:sz w:val="22"/>
          <w:szCs w:val="22"/>
        </w:rPr>
        <w:t xml:space="preserve">nr </w:t>
      </w:r>
      <w:r w:rsidR="005E0372">
        <w:rPr>
          <w:rFonts w:asciiTheme="minorHAnsi" w:hAnsiTheme="minorHAnsi"/>
          <w:sz w:val="22"/>
          <w:szCs w:val="22"/>
        </w:rPr>
        <w:t>6/2019</w:t>
      </w:r>
      <w:r w:rsidR="0038686D">
        <w:rPr>
          <w:rFonts w:asciiTheme="minorHAnsi" w:hAnsiTheme="minorHAnsi"/>
          <w:sz w:val="22"/>
          <w:szCs w:val="22"/>
        </w:rPr>
        <w:t xml:space="preserve"> z dnia </w:t>
      </w:r>
      <w:r w:rsidR="005E0372">
        <w:rPr>
          <w:rFonts w:asciiTheme="minorHAnsi" w:hAnsiTheme="minorHAnsi"/>
          <w:sz w:val="22"/>
          <w:szCs w:val="22"/>
        </w:rPr>
        <w:t>09.04.2019</w:t>
      </w:r>
      <w:r w:rsidRPr="0038686D">
        <w:rPr>
          <w:rFonts w:asciiTheme="minorHAnsi" w:hAnsiTheme="minorHAnsi"/>
          <w:sz w:val="22"/>
          <w:szCs w:val="22"/>
        </w:rPr>
        <w:t>.);</w:t>
      </w:r>
    </w:p>
    <w:p w:rsidR="003F23DE" w:rsidRPr="00BE0B59" w:rsidRDefault="003F23DE" w:rsidP="003F23DE">
      <w:pPr>
        <w:pStyle w:val="msonormalcxspdrugie"/>
        <w:numPr>
          <w:ilvl w:val="0"/>
          <w:numId w:val="4"/>
        </w:numPr>
        <w:tabs>
          <w:tab w:val="clear" w:pos="735"/>
          <w:tab w:val="num" w:pos="426"/>
        </w:tabs>
        <w:spacing w:line="360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BE0B59">
        <w:rPr>
          <w:rFonts w:asciiTheme="minorHAnsi" w:hAnsiTheme="minorHAnsi"/>
          <w:sz w:val="22"/>
          <w:szCs w:val="22"/>
        </w:rPr>
        <w:t xml:space="preserve">Regulaminie wyborów do Rady Nadzorczej </w:t>
      </w:r>
      <w:r w:rsidR="00557EDD">
        <w:rPr>
          <w:rFonts w:asciiTheme="minorHAnsi" w:hAnsiTheme="minorHAnsi"/>
          <w:sz w:val="22"/>
          <w:szCs w:val="22"/>
        </w:rPr>
        <w:t>Banku Spółdzielczego w Dzierzgoniu;</w:t>
      </w:r>
    </w:p>
    <w:p w:rsidR="003F23DE" w:rsidRDefault="003F23DE" w:rsidP="003F23DE">
      <w:pPr>
        <w:pStyle w:val="msonormalcxspdrugie"/>
        <w:numPr>
          <w:ilvl w:val="0"/>
          <w:numId w:val="4"/>
        </w:numPr>
        <w:tabs>
          <w:tab w:val="clear" w:pos="735"/>
        </w:tabs>
        <w:spacing w:line="360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BE0B59">
        <w:rPr>
          <w:rFonts w:asciiTheme="minorHAnsi" w:hAnsiTheme="minorHAnsi"/>
          <w:sz w:val="22"/>
          <w:szCs w:val="22"/>
        </w:rPr>
        <w:t xml:space="preserve">Regulaminie działania Rady Nadzorczej Banku Spółdzielczego </w:t>
      </w:r>
      <w:r w:rsidR="00BE0B59" w:rsidRPr="00BE0B59">
        <w:rPr>
          <w:rFonts w:asciiTheme="minorHAnsi" w:hAnsiTheme="minorHAnsi"/>
          <w:sz w:val="22"/>
          <w:szCs w:val="22"/>
        </w:rPr>
        <w:t xml:space="preserve">w Dzierzgoniu </w:t>
      </w:r>
      <w:r w:rsidRPr="00BE0B59">
        <w:rPr>
          <w:rFonts w:asciiTheme="minorHAnsi" w:hAnsiTheme="minorHAnsi"/>
          <w:sz w:val="22"/>
          <w:szCs w:val="22"/>
        </w:rPr>
        <w:t xml:space="preserve">(Uchwała Zebrania Przedstawicieli Nr </w:t>
      </w:r>
      <w:r w:rsidR="00BE0B59" w:rsidRPr="00BE0B59">
        <w:rPr>
          <w:rFonts w:asciiTheme="minorHAnsi" w:hAnsiTheme="minorHAnsi"/>
          <w:sz w:val="22"/>
          <w:szCs w:val="22"/>
        </w:rPr>
        <w:t>11/</w:t>
      </w:r>
      <w:r w:rsidR="00F43F12">
        <w:rPr>
          <w:rFonts w:asciiTheme="minorHAnsi" w:hAnsiTheme="minorHAnsi"/>
          <w:sz w:val="22"/>
          <w:szCs w:val="22"/>
        </w:rPr>
        <w:t>2</w:t>
      </w:r>
      <w:r w:rsidR="00BE0B59" w:rsidRPr="00BE0B59">
        <w:rPr>
          <w:rFonts w:asciiTheme="minorHAnsi" w:hAnsiTheme="minorHAnsi"/>
          <w:sz w:val="22"/>
          <w:szCs w:val="22"/>
        </w:rPr>
        <w:t>012</w:t>
      </w:r>
      <w:r w:rsidRPr="00BE0B59">
        <w:rPr>
          <w:rFonts w:asciiTheme="minorHAnsi" w:hAnsiTheme="minorHAnsi"/>
          <w:sz w:val="22"/>
          <w:szCs w:val="22"/>
        </w:rPr>
        <w:t xml:space="preserve"> z dnia </w:t>
      </w:r>
      <w:r w:rsidR="00BE0B59" w:rsidRPr="00BE0B59">
        <w:rPr>
          <w:rFonts w:asciiTheme="minorHAnsi" w:hAnsiTheme="minorHAnsi"/>
          <w:sz w:val="22"/>
          <w:szCs w:val="22"/>
        </w:rPr>
        <w:t>17.04</w:t>
      </w:r>
      <w:r w:rsidR="00F43F12">
        <w:rPr>
          <w:rFonts w:asciiTheme="minorHAnsi" w:hAnsiTheme="minorHAnsi"/>
          <w:sz w:val="22"/>
          <w:szCs w:val="22"/>
        </w:rPr>
        <w:t>.</w:t>
      </w:r>
      <w:r w:rsidR="00BE0B59" w:rsidRPr="00BE0B59">
        <w:rPr>
          <w:rFonts w:asciiTheme="minorHAnsi" w:hAnsiTheme="minorHAnsi"/>
          <w:sz w:val="22"/>
          <w:szCs w:val="22"/>
        </w:rPr>
        <w:t>2012</w:t>
      </w:r>
      <w:r w:rsidRPr="00BE0B59">
        <w:rPr>
          <w:rFonts w:asciiTheme="minorHAnsi" w:hAnsiTheme="minorHAnsi"/>
          <w:sz w:val="22"/>
          <w:szCs w:val="22"/>
        </w:rPr>
        <w:t xml:space="preserve"> r.);</w:t>
      </w:r>
    </w:p>
    <w:p w:rsidR="00E02495" w:rsidRPr="00BE0B59" w:rsidRDefault="00E02495" w:rsidP="00E02495">
      <w:pPr>
        <w:pStyle w:val="msonormalcxspdrugie"/>
        <w:spacing w:line="360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</w:p>
    <w:p w:rsidR="003F23DE" w:rsidRPr="00BE0B59" w:rsidRDefault="003F23DE" w:rsidP="003F23DE">
      <w:pPr>
        <w:pStyle w:val="msonormalcxspdrugie"/>
        <w:numPr>
          <w:ilvl w:val="0"/>
          <w:numId w:val="4"/>
        </w:numPr>
        <w:tabs>
          <w:tab w:val="clear" w:pos="735"/>
          <w:tab w:val="num" w:pos="426"/>
        </w:tabs>
        <w:spacing w:line="360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BE0B59">
        <w:rPr>
          <w:rFonts w:asciiTheme="minorHAnsi" w:hAnsiTheme="minorHAnsi"/>
          <w:sz w:val="22"/>
          <w:szCs w:val="22"/>
        </w:rPr>
        <w:t xml:space="preserve">Regulaminie działania Zarządu Banku Spółdzielczego </w:t>
      </w:r>
      <w:r w:rsidR="00BE0B59" w:rsidRPr="00BE0B59">
        <w:rPr>
          <w:rFonts w:asciiTheme="minorHAnsi" w:hAnsiTheme="minorHAnsi"/>
          <w:sz w:val="22"/>
          <w:szCs w:val="22"/>
        </w:rPr>
        <w:t xml:space="preserve">w Dzierzgoniu </w:t>
      </w:r>
      <w:r w:rsidRPr="00BE0B59">
        <w:rPr>
          <w:rFonts w:asciiTheme="minorHAnsi" w:hAnsiTheme="minorHAnsi"/>
          <w:sz w:val="22"/>
          <w:szCs w:val="22"/>
        </w:rPr>
        <w:t xml:space="preserve">(Uchwała Rady Nadzorczej Nr </w:t>
      </w:r>
      <w:r w:rsidR="0038686D">
        <w:rPr>
          <w:rFonts w:asciiTheme="minorHAnsi" w:hAnsiTheme="minorHAnsi"/>
          <w:sz w:val="22"/>
          <w:szCs w:val="22"/>
        </w:rPr>
        <w:t>38</w:t>
      </w:r>
      <w:r w:rsidR="009F51B3">
        <w:rPr>
          <w:rFonts w:asciiTheme="minorHAnsi" w:hAnsiTheme="minorHAnsi"/>
          <w:sz w:val="22"/>
          <w:szCs w:val="22"/>
        </w:rPr>
        <w:t>/</w:t>
      </w:r>
      <w:r w:rsidR="0038686D">
        <w:rPr>
          <w:rFonts w:asciiTheme="minorHAnsi" w:hAnsiTheme="minorHAnsi"/>
          <w:sz w:val="22"/>
          <w:szCs w:val="22"/>
        </w:rPr>
        <w:t>2018</w:t>
      </w:r>
      <w:r w:rsidRPr="00BE0B59">
        <w:rPr>
          <w:rFonts w:asciiTheme="minorHAnsi" w:hAnsiTheme="minorHAnsi"/>
          <w:sz w:val="22"/>
          <w:szCs w:val="22"/>
        </w:rPr>
        <w:t xml:space="preserve"> z dnia </w:t>
      </w:r>
      <w:r w:rsidR="0038686D">
        <w:rPr>
          <w:rFonts w:asciiTheme="minorHAnsi" w:hAnsiTheme="minorHAnsi"/>
          <w:sz w:val="22"/>
          <w:szCs w:val="22"/>
        </w:rPr>
        <w:t>19.12,2018</w:t>
      </w:r>
      <w:r w:rsidRPr="00BE0B59">
        <w:rPr>
          <w:rFonts w:asciiTheme="minorHAnsi" w:hAnsiTheme="minorHAnsi"/>
          <w:sz w:val="22"/>
          <w:szCs w:val="22"/>
        </w:rPr>
        <w:t xml:space="preserve"> r</w:t>
      </w:r>
      <w:r w:rsidR="00BE0B59" w:rsidRPr="00BE0B59">
        <w:rPr>
          <w:rFonts w:asciiTheme="minorHAnsi" w:hAnsiTheme="minorHAnsi"/>
          <w:sz w:val="22"/>
          <w:szCs w:val="22"/>
        </w:rPr>
        <w:t>.</w:t>
      </w:r>
      <w:r w:rsidRPr="00BE0B59">
        <w:rPr>
          <w:rFonts w:asciiTheme="minorHAnsi" w:hAnsiTheme="minorHAnsi"/>
          <w:sz w:val="22"/>
          <w:szCs w:val="22"/>
        </w:rPr>
        <w:t>);</w:t>
      </w:r>
    </w:p>
    <w:p w:rsidR="003F23DE" w:rsidRPr="00BE0B59" w:rsidRDefault="003F23DE" w:rsidP="003F23DE">
      <w:pPr>
        <w:pStyle w:val="msonormalcxspdrugie"/>
        <w:numPr>
          <w:ilvl w:val="0"/>
          <w:numId w:val="4"/>
        </w:numPr>
        <w:tabs>
          <w:tab w:val="clear" w:pos="735"/>
          <w:tab w:val="num" w:pos="426"/>
        </w:tabs>
        <w:spacing w:line="360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BE0B59">
        <w:rPr>
          <w:rFonts w:asciiTheme="minorHAnsi" w:hAnsiTheme="minorHAnsi"/>
          <w:sz w:val="22"/>
          <w:szCs w:val="22"/>
        </w:rPr>
        <w:t>Regulaminie wynagradzania Członków Zarządu w Banku Spółdzielczym</w:t>
      </w:r>
      <w:r w:rsidR="00BE0B59" w:rsidRPr="00BE0B59">
        <w:rPr>
          <w:rFonts w:asciiTheme="minorHAnsi" w:hAnsiTheme="minorHAnsi"/>
          <w:sz w:val="22"/>
          <w:szCs w:val="22"/>
        </w:rPr>
        <w:t xml:space="preserve"> w Dzierzgoniu</w:t>
      </w:r>
      <w:r w:rsidRPr="00BE0B59">
        <w:rPr>
          <w:rFonts w:asciiTheme="minorHAnsi" w:hAnsiTheme="minorHAnsi"/>
          <w:sz w:val="22"/>
          <w:szCs w:val="22"/>
        </w:rPr>
        <w:t xml:space="preserve"> (Uchwała Rady Nadzorczej Nr </w:t>
      </w:r>
      <w:r w:rsidR="00BE0B59" w:rsidRPr="00BE0B59">
        <w:rPr>
          <w:rFonts w:asciiTheme="minorHAnsi" w:hAnsiTheme="minorHAnsi"/>
          <w:sz w:val="22"/>
          <w:szCs w:val="22"/>
        </w:rPr>
        <w:t>25/2013</w:t>
      </w:r>
      <w:r w:rsidRPr="00BE0B59">
        <w:rPr>
          <w:rFonts w:asciiTheme="minorHAnsi" w:hAnsiTheme="minorHAnsi"/>
          <w:sz w:val="22"/>
          <w:szCs w:val="22"/>
        </w:rPr>
        <w:t xml:space="preserve"> z dnia </w:t>
      </w:r>
      <w:r w:rsidR="00BE0B59" w:rsidRPr="00BE0B59">
        <w:rPr>
          <w:rFonts w:asciiTheme="minorHAnsi" w:hAnsiTheme="minorHAnsi"/>
          <w:sz w:val="22"/>
          <w:szCs w:val="22"/>
        </w:rPr>
        <w:t>30.10.2013</w:t>
      </w:r>
      <w:r w:rsidRPr="00BE0B59">
        <w:rPr>
          <w:rFonts w:asciiTheme="minorHAnsi" w:hAnsiTheme="minorHAnsi"/>
          <w:sz w:val="22"/>
          <w:szCs w:val="22"/>
        </w:rPr>
        <w:t xml:space="preserve"> r.);</w:t>
      </w:r>
    </w:p>
    <w:p w:rsidR="005A7F88" w:rsidRPr="00932B50" w:rsidRDefault="003F23DE" w:rsidP="00932B50">
      <w:pPr>
        <w:pStyle w:val="msonormalcxspdrugie"/>
        <w:numPr>
          <w:ilvl w:val="0"/>
          <w:numId w:val="4"/>
        </w:numPr>
        <w:tabs>
          <w:tab w:val="clear" w:pos="735"/>
          <w:tab w:val="num" w:pos="426"/>
        </w:tabs>
        <w:spacing w:line="360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BE0B59">
        <w:rPr>
          <w:rFonts w:asciiTheme="minorHAnsi" w:hAnsiTheme="minorHAnsi"/>
          <w:sz w:val="22"/>
          <w:szCs w:val="22"/>
        </w:rPr>
        <w:t xml:space="preserve">Polityce </w:t>
      </w:r>
      <w:r w:rsidR="00BE0B59" w:rsidRPr="00BE0B59">
        <w:rPr>
          <w:rFonts w:asciiTheme="minorHAnsi" w:hAnsiTheme="minorHAnsi"/>
          <w:sz w:val="22"/>
          <w:szCs w:val="22"/>
        </w:rPr>
        <w:t>ujawnień</w:t>
      </w:r>
      <w:r w:rsidRPr="00BE0B59">
        <w:rPr>
          <w:rFonts w:asciiTheme="minorHAnsi" w:hAnsiTheme="minorHAnsi"/>
          <w:sz w:val="22"/>
          <w:szCs w:val="22"/>
        </w:rPr>
        <w:t xml:space="preserve"> w Banku Spółdzielczym</w:t>
      </w:r>
      <w:r w:rsidR="00BE0B59" w:rsidRPr="00BE0B59">
        <w:rPr>
          <w:rFonts w:asciiTheme="minorHAnsi" w:hAnsiTheme="minorHAnsi"/>
          <w:sz w:val="22"/>
          <w:szCs w:val="22"/>
        </w:rPr>
        <w:t xml:space="preserve"> w Dzierzgoniu</w:t>
      </w:r>
      <w:r w:rsidRPr="00BE0B59">
        <w:rPr>
          <w:rFonts w:asciiTheme="minorHAnsi" w:hAnsiTheme="minorHAnsi"/>
          <w:sz w:val="22"/>
          <w:szCs w:val="22"/>
        </w:rPr>
        <w:t xml:space="preserve"> (Uchwała Zarządu</w:t>
      </w:r>
      <w:r w:rsidRPr="00BE0B59">
        <w:rPr>
          <w:rFonts w:asciiTheme="minorHAnsi" w:hAnsiTheme="minorHAnsi"/>
          <w:sz w:val="22"/>
          <w:szCs w:val="22"/>
        </w:rPr>
        <w:br/>
        <w:t xml:space="preserve">Nr </w:t>
      </w:r>
      <w:r w:rsidR="00BE0B59" w:rsidRPr="00BE0B59">
        <w:rPr>
          <w:rFonts w:asciiTheme="minorHAnsi" w:hAnsiTheme="minorHAnsi"/>
          <w:sz w:val="22"/>
          <w:szCs w:val="22"/>
        </w:rPr>
        <w:t>9/2016</w:t>
      </w:r>
      <w:r w:rsidRPr="00BE0B59">
        <w:rPr>
          <w:rFonts w:asciiTheme="minorHAnsi" w:hAnsiTheme="minorHAnsi"/>
          <w:sz w:val="22"/>
          <w:szCs w:val="22"/>
        </w:rPr>
        <w:t xml:space="preserve"> z dnia </w:t>
      </w:r>
      <w:r w:rsidR="00BE0B59" w:rsidRPr="00BE0B59">
        <w:rPr>
          <w:rFonts w:asciiTheme="minorHAnsi" w:hAnsiTheme="minorHAnsi"/>
          <w:sz w:val="22"/>
          <w:szCs w:val="22"/>
        </w:rPr>
        <w:t>04.05.2016</w:t>
      </w:r>
      <w:r w:rsidRPr="00BE0B59">
        <w:rPr>
          <w:rFonts w:asciiTheme="minorHAnsi" w:hAnsiTheme="minorHAnsi"/>
          <w:sz w:val="22"/>
          <w:szCs w:val="22"/>
        </w:rPr>
        <w:t xml:space="preserve"> r. zatwierdzona przez Radę Nadzorczą Uchwałą</w:t>
      </w:r>
      <w:r w:rsidRPr="00BE0B59">
        <w:rPr>
          <w:rFonts w:asciiTheme="minorHAnsi" w:hAnsiTheme="minorHAnsi"/>
          <w:sz w:val="22"/>
          <w:szCs w:val="22"/>
        </w:rPr>
        <w:br/>
        <w:t xml:space="preserve">Nr </w:t>
      </w:r>
      <w:r w:rsidR="00BE0B59" w:rsidRPr="00BE0B59">
        <w:rPr>
          <w:rFonts w:asciiTheme="minorHAnsi" w:hAnsiTheme="minorHAnsi"/>
          <w:sz w:val="22"/>
          <w:szCs w:val="22"/>
        </w:rPr>
        <w:t>17/2016</w:t>
      </w:r>
      <w:r w:rsidRPr="00BE0B59">
        <w:rPr>
          <w:rFonts w:asciiTheme="minorHAnsi" w:hAnsiTheme="minorHAnsi"/>
          <w:sz w:val="22"/>
          <w:szCs w:val="22"/>
        </w:rPr>
        <w:t xml:space="preserve"> z dnia </w:t>
      </w:r>
      <w:r w:rsidR="00BE0B59" w:rsidRPr="00BE0B59">
        <w:rPr>
          <w:rFonts w:asciiTheme="minorHAnsi" w:hAnsiTheme="minorHAnsi"/>
          <w:sz w:val="22"/>
          <w:szCs w:val="22"/>
        </w:rPr>
        <w:t>09.05.2016</w:t>
      </w:r>
      <w:r w:rsidRPr="00BE0B59">
        <w:rPr>
          <w:rFonts w:asciiTheme="minorHAnsi" w:hAnsiTheme="minorHAnsi"/>
          <w:sz w:val="22"/>
          <w:szCs w:val="22"/>
        </w:rPr>
        <w:t xml:space="preserve"> r.);</w:t>
      </w:r>
    </w:p>
    <w:p w:rsidR="00E02495" w:rsidRDefault="00BE0B59" w:rsidP="003F23DE">
      <w:pPr>
        <w:pStyle w:val="msonormalcxspdrugie"/>
        <w:numPr>
          <w:ilvl w:val="0"/>
          <w:numId w:val="4"/>
        </w:numPr>
        <w:tabs>
          <w:tab w:val="clear" w:pos="735"/>
          <w:tab w:val="num" w:pos="426"/>
        </w:tabs>
        <w:spacing w:line="360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095BD0">
        <w:rPr>
          <w:rFonts w:asciiTheme="minorHAnsi" w:hAnsiTheme="minorHAnsi"/>
          <w:sz w:val="22"/>
          <w:szCs w:val="22"/>
        </w:rPr>
        <w:t>Zasady</w:t>
      </w:r>
      <w:r w:rsidR="003F23DE" w:rsidRPr="00095BD0">
        <w:rPr>
          <w:rFonts w:asciiTheme="minorHAnsi" w:hAnsiTheme="minorHAnsi"/>
          <w:sz w:val="22"/>
          <w:szCs w:val="22"/>
        </w:rPr>
        <w:t xml:space="preserve"> funkcjonowania kontroli wewnętrznej w Banku  Spółdzielczym</w:t>
      </w:r>
      <w:r w:rsidRPr="00095BD0">
        <w:rPr>
          <w:rFonts w:asciiTheme="minorHAnsi" w:hAnsiTheme="minorHAnsi"/>
          <w:sz w:val="22"/>
          <w:szCs w:val="22"/>
        </w:rPr>
        <w:t xml:space="preserve"> w Dzierzgoniu</w:t>
      </w:r>
      <w:r w:rsidR="003F23DE" w:rsidRPr="00095BD0">
        <w:rPr>
          <w:rFonts w:asciiTheme="minorHAnsi" w:hAnsiTheme="minorHAnsi"/>
          <w:sz w:val="22"/>
          <w:szCs w:val="22"/>
        </w:rPr>
        <w:t xml:space="preserve"> (</w:t>
      </w:r>
      <w:r w:rsidR="003F23DE" w:rsidRPr="008B42E8">
        <w:rPr>
          <w:rFonts w:asciiTheme="minorHAnsi" w:hAnsiTheme="minorHAnsi"/>
          <w:sz w:val="22"/>
          <w:szCs w:val="22"/>
        </w:rPr>
        <w:t xml:space="preserve">Uchwała Zarządu Nr </w:t>
      </w:r>
      <w:r w:rsidR="00296767" w:rsidRPr="008B42E8">
        <w:rPr>
          <w:rFonts w:asciiTheme="minorHAnsi" w:hAnsiTheme="minorHAnsi"/>
          <w:sz w:val="22"/>
          <w:szCs w:val="22"/>
        </w:rPr>
        <w:t>30/2018</w:t>
      </w:r>
      <w:r w:rsidR="003F23DE" w:rsidRPr="008B42E8">
        <w:rPr>
          <w:rFonts w:asciiTheme="minorHAnsi" w:hAnsiTheme="minorHAnsi"/>
          <w:sz w:val="22"/>
          <w:szCs w:val="22"/>
        </w:rPr>
        <w:t xml:space="preserve"> z dnia </w:t>
      </w:r>
      <w:r w:rsidR="00296767" w:rsidRPr="008B42E8">
        <w:rPr>
          <w:rFonts w:asciiTheme="minorHAnsi" w:hAnsiTheme="minorHAnsi"/>
          <w:sz w:val="22"/>
          <w:szCs w:val="22"/>
        </w:rPr>
        <w:t>22.08.2018</w:t>
      </w:r>
      <w:r w:rsidR="003F23DE" w:rsidRPr="008B42E8">
        <w:rPr>
          <w:rFonts w:asciiTheme="minorHAnsi" w:hAnsiTheme="minorHAnsi"/>
          <w:sz w:val="22"/>
          <w:szCs w:val="22"/>
        </w:rPr>
        <w:t xml:space="preserve"> r. zatwierdzona przez Radę Nadzorczą Uchwałą Nr </w:t>
      </w:r>
      <w:r w:rsidR="00296767" w:rsidRPr="008B42E8">
        <w:rPr>
          <w:rFonts w:asciiTheme="minorHAnsi" w:hAnsiTheme="minorHAnsi"/>
          <w:sz w:val="22"/>
          <w:szCs w:val="22"/>
        </w:rPr>
        <w:t>24/2018</w:t>
      </w:r>
      <w:r w:rsidR="003F23DE" w:rsidRPr="008B42E8">
        <w:rPr>
          <w:rFonts w:asciiTheme="minorHAnsi" w:hAnsiTheme="minorHAnsi"/>
          <w:sz w:val="22"/>
          <w:szCs w:val="22"/>
        </w:rPr>
        <w:t xml:space="preserve"> z dnia </w:t>
      </w:r>
      <w:r w:rsidR="00296767" w:rsidRPr="008B42E8">
        <w:rPr>
          <w:rFonts w:asciiTheme="minorHAnsi" w:hAnsiTheme="minorHAnsi"/>
          <w:sz w:val="22"/>
          <w:szCs w:val="22"/>
        </w:rPr>
        <w:t>30.08.2018</w:t>
      </w:r>
      <w:r w:rsidR="003F23DE" w:rsidRPr="008B42E8">
        <w:rPr>
          <w:rFonts w:asciiTheme="minorHAnsi" w:hAnsiTheme="minorHAnsi"/>
          <w:sz w:val="22"/>
          <w:szCs w:val="22"/>
        </w:rPr>
        <w:t xml:space="preserve"> r.);     </w:t>
      </w:r>
    </w:p>
    <w:p w:rsidR="003F23DE" w:rsidRPr="00E02495" w:rsidRDefault="00E02495" w:rsidP="00E02495">
      <w:pPr>
        <w:pStyle w:val="msonormalcxspdrugie"/>
        <w:numPr>
          <w:ilvl w:val="0"/>
          <w:numId w:val="4"/>
        </w:numPr>
        <w:tabs>
          <w:tab w:val="clear" w:pos="735"/>
          <w:tab w:val="num" w:pos="426"/>
        </w:tabs>
        <w:spacing w:line="360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3F23DE" w:rsidRPr="00E02495">
        <w:rPr>
          <w:rFonts w:asciiTheme="minorHAnsi" w:hAnsiTheme="minorHAnsi"/>
          <w:sz w:val="22"/>
          <w:szCs w:val="22"/>
        </w:rPr>
        <w:t xml:space="preserve">Zasadach zarządzania ryzykiem braku zgodności w Banku Spółdzielczym w </w:t>
      </w:r>
      <w:r w:rsidR="00BE0B59" w:rsidRPr="00E02495">
        <w:rPr>
          <w:rFonts w:asciiTheme="minorHAnsi" w:hAnsiTheme="minorHAnsi"/>
          <w:sz w:val="22"/>
          <w:szCs w:val="22"/>
        </w:rPr>
        <w:t>Dzierzgoniu</w:t>
      </w:r>
      <w:r w:rsidR="003F23DE" w:rsidRPr="00E02495">
        <w:rPr>
          <w:rFonts w:asciiTheme="minorHAnsi" w:hAnsiTheme="minorHAnsi"/>
          <w:sz w:val="22"/>
          <w:szCs w:val="22"/>
        </w:rPr>
        <w:t xml:space="preserve"> (</w:t>
      </w:r>
      <w:r w:rsidR="00BE0B59" w:rsidRPr="00E02495">
        <w:rPr>
          <w:rFonts w:asciiTheme="minorHAnsi" w:hAnsiTheme="minorHAnsi"/>
          <w:sz w:val="22"/>
          <w:szCs w:val="22"/>
        </w:rPr>
        <w:t xml:space="preserve"> za</w:t>
      </w:r>
      <w:r w:rsidR="00095BD0" w:rsidRPr="00E02495">
        <w:rPr>
          <w:rFonts w:asciiTheme="minorHAnsi" w:hAnsiTheme="minorHAnsi"/>
          <w:sz w:val="22"/>
          <w:szCs w:val="22"/>
        </w:rPr>
        <w:t xml:space="preserve">ł. nr do </w:t>
      </w:r>
      <w:r w:rsidR="003F23DE" w:rsidRPr="00E02495">
        <w:rPr>
          <w:rFonts w:asciiTheme="minorHAnsi" w:hAnsiTheme="minorHAnsi"/>
          <w:sz w:val="22"/>
          <w:szCs w:val="22"/>
        </w:rPr>
        <w:t>Uchwał</w:t>
      </w:r>
      <w:r w:rsidR="00095BD0" w:rsidRPr="00E02495">
        <w:rPr>
          <w:rFonts w:asciiTheme="minorHAnsi" w:hAnsiTheme="minorHAnsi"/>
          <w:sz w:val="22"/>
          <w:szCs w:val="22"/>
        </w:rPr>
        <w:t>y</w:t>
      </w:r>
      <w:r w:rsidR="003F23DE" w:rsidRPr="00E02495">
        <w:rPr>
          <w:rFonts w:asciiTheme="minorHAnsi" w:hAnsiTheme="minorHAnsi"/>
          <w:sz w:val="22"/>
          <w:szCs w:val="22"/>
        </w:rPr>
        <w:t xml:space="preserve"> Zarządu Nr </w:t>
      </w:r>
      <w:r w:rsidR="00E87A5F" w:rsidRPr="00E02495">
        <w:rPr>
          <w:rFonts w:asciiTheme="minorHAnsi" w:hAnsiTheme="minorHAnsi"/>
          <w:sz w:val="22"/>
          <w:szCs w:val="22"/>
        </w:rPr>
        <w:t>30/2018</w:t>
      </w:r>
      <w:r w:rsidR="003F23DE" w:rsidRPr="00E02495">
        <w:rPr>
          <w:rFonts w:asciiTheme="minorHAnsi" w:hAnsiTheme="minorHAnsi"/>
          <w:sz w:val="22"/>
          <w:szCs w:val="22"/>
        </w:rPr>
        <w:t xml:space="preserve"> z dnia </w:t>
      </w:r>
      <w:r w:rsidR="00E87A5F" w:rsidRPr="00E02495">
        <w:rPr>
          <w:rFonts w:asciiTheme="minorHAnsi" w:hAnsiTheme="minorHAnsi"/>
          <w:sz w:val="22"/>
          <w:szCs w:val="22"/>
        </w:rPr>
        <w:t>22.08.2018</w:t>
      </w:r>
      <w:r w:rsidR="003F23DE" w:rsidRPr="00E02495">
        <w:rPr>
          <w:rFonts w:asciiTheme="minorHAnsi" w:hAnsiTheme="minorHAnsi"/>
          <w:sz w:val="22"/>
          <w:szCs w:val="22"/>
        </w:rPr>
        <w:t xml:space="preserve"> r. zatwierdzona przez Radę Nadzorczą Uchwałą Nr </w:t>
      </w:r>
      <w:r w:rsidR="00E87A5F" w:rsidRPr="00E02495">
        <w:rPr>
          <w:rFonts w:asciiTheme="minorHAnsi" w:hAnsiTheme="minorHAnsi"/>
          <w:sz w:val="22"/>
          <w:szCs w:val="22"/>
        </w:rPr>
        <w:t>24/2018</w:t>
      </w:r>
      <w:r w:rsidR="003F23DE" w:rsidRPr="00E02495">
        <w:rPr>
          <w:rFonts w:asciiTheme="minorHAnsi" w:hAnsiTheme="minorHAnsi"/>
          <w:sz w:val="22"/>
          <w:szCs w:val="22"/>
        </w:rPr>
        <w:t xml:space="preserve"> z dnia </w:t>
      </w:r>
      <w:r w:rsidR="00E87A5F" w:rsidRPr="00E02495">
        <w:rPr>
          <w:rFonts w:asciiTheme="minorHAnsi" w:hAnsiTheme="minorHAnsi"/>
          <w:sz w:val="22"/>
          <w:szCs w:val="22"/>
        </w:rPr>
        <w:t>30.08.2018</w:t>
      </w:r>
      <w:r w:rsidR="003F23DE" w:rsidRPr="00E02495">
        <w:rPr>
          <w:rFonts w:asciiTheme="minorHAnsi" w:hAnsiTheme="minorHAnsi"/>
          <w:sz w:val="22"/>
          <w:szCs w:val="22"/>
        </w:rPr>
        <w:t xml:space="preserve"> r.);</w:t>
      </w:r>
    </w:p>
    <w:p w:rsidR="003F23DE" w:rsidRPr="00654D16" w:rsidRDefault="003F23DE" w:rsidP="003F23DE">
      <w:pPr>
        <w:pStyle w:val="msonormalcxspdrugie"/>
        <w:numPr>
          <w:ilvl w:val="0"/>
          <w:numId w:val="4"/>
        </w:numPr>
        <w:tabs>
          <w:tab w:val="clear" w:pos="735"/>
          <w:tab w:val="num" w:pos="426"/>
        </w:tabs>
        <w:spacing w:line="360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654D16">
        <w:rPr>
          <w:rFonts w:asciiTheme="minorHAnsi" w:hAnsiTheme="minorHAnsi"/>
          <w:sz w:val="22"/>
          <w:szCs w:val="22"/>
        </w:rPr>
        <w:t>Zasad składania i rozpatrywania skarg i reklamacji w Banku Spółdzielczym</w:t>
      </w:r>
      <w:r w:rsidR="00654D16" w:rsidRPr="00654D16">
        <w:rPr>
          <w:rFonts w:asciiTheme="minorHAnsi" w:hAnsiTheme="minorHAnsi"/>
          <w:sz w:val="22"/>
          <w:szCs w:val="22"/>
        </w:rPr>
        <w:t xml:space="preserve"> w Dzierzgoniu</w:t>
      </w:r>
      <w:r w:rsidRPr="00654D16">
        <w:rPr>
          <w:rFonts w:asciiTheme="minorHAnsi" w:hAnsiTheme="minorHAnsi"/>
          <w:sz w:val="22"/>
          <w:szCs w:val="22"/>
        </w:rPr>
        <w:t xml:space="preserve"> (Uchwała Zarządu Nr </w:t>
      </w:r>
      <w:r w:rsidR="005E0372">
        <w:rPr>
          <w:rFonts w:asciiTheme="minorHAnsi" w:hAnsiTheme="minorHAnsi"/>
          <w:sz w:val="22"/>
          <w:szCs w:val="22"/>
        </w:rPr>
        <w:t>41/2019</w:t>
      </w:r>
      <w:r w:rsidRPr="00654D16">
        <w:rPr>
          <w:rFonts w:asciiTheme="minorHAnsi" w:hAnsiTheme="minorHAnsi"/>
          <w:sz w:val="22"/>
          <w:szCs w:val="22"/>
        </w:rPr>
        <w:t xml:space="preserve"> z dnia </w:t>
      </w:r>
      <w:r w:rsidR="005E0372">
        <w:rPr>
          <w:rFonts w:asciiTheme="minorHAnsi" w:hAnsiTheme="minorHAnsi"/>
          <w:sz w:val="22"/>
          <w:szCs w:val="22"/>
        </w:rPr>
        <w:t>18.09.2019</w:t>
      </w:r>
      <w:r w:rsidRPr="00654D16">
        <w:rPr>
          <w:rFonts w:asciiTheme="minorHAnsi" w:hAnsiTheme="minorHAnsi"/>
          <w:sz w:val="22"/>
          <w:szCs w:val="22"/>
        </w:rPr>
        <w:t xml:space="preserve"> r.); </w:t>
      </w:r>
    </w:p>
    <w:p w:rsidR="003F23DE" w:rsidRPr="008B42E8" w:rsidRDefault="003F23DE" w:rsidP="003F23DE">
      <w:pPr>
        <w:pStyle w:val="msonormalcxspdrugie"/>
        <w:numPr>
          <w:ilvl w:val="0"/>
          <w:numId w:val="4"/>
        </w:numPr>
        <w:tabs>
          <w:tab w:val="clear" w:pos="735"/>
          <w:tab w:val="num" w:pos="426"/>
        </w:tabs>
        <w:spacing w:line="360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654D16">
        <w:rPr>
          <w:rFonts w:asciiTheme="minorHAnsi" w:hAnsiTheme="minorHAnsi"/>
          <w:sz w:val="22"/>
          <w:szCs w:val="22"/>
        </w:rPr>
        <w:t xml:space="preserve">Procedurze anonimowego zgłaszania naruszeń prawa oraz obowiązujących w Banku procedur </w:t>
      </w:r>
      <w:r w:rsidR="00232FF2">
        <w:rPr>
          <w:rFonts w:asciiTheme="minorHAnsi" w:hAnsiTheme="minorHAnsi"/>
          <w:sz w:val="22"/>
          <w:szCs w:val="22"/>
        </w:rPr>
        <w:t xml:space="preserve">               </w:t>
      </w:r>
      <w:r w:rsidRPr="00654D16">
        <w:rPr>
          <w:rFonts w:asciiTheme="minorHAnsi" w:hAnsiTheme="minorHAnsi"/>
          <w:sz w:val="22"/>
          <w:szCs w:val="22"/>
        </w:rPr>
        <w:t xml:space="preserve">i standardów </w:t>
      </w:r>
      <w:r w:rsidRPr="008B42E8">
        <w:rPr>
          <w:rFonts w:asciiTheme="minorHAnsi" w:hAnsiTheme="minorHAnsi"/>
          <w:sz w:val="22"/>
          <w:szCs w:val="22"/>
        </w:rPr>
        <w:t>etycznych (</w:t>
      </w:r>
      <w:r w:rsidR="00095BD0" w:rsidRPr="008B42E8">
        <w:rPr>
          <w:rFonts w:asciiTheme="minorHAnsi" w:hAnsiTheme="minorHAnsi"/>
          <w:sz w:val="22"/>
          <w:szCs w:val="22"/>
        </w:rPr>
        <w:t xml:space="preserve">zał. nr 2 do </w:t>
      </w:r>
      <w:r w:rsidRPr="008B42E8">
        <w:rPr>
          <w:rFonts w:asciiTheme="minorHAnsi" w:hAnsiTheme="minorHAnsi"/>
          <w:sz w:val="22"/>
          <w:szCs w:val="22"/>
        </w:rPr>
        <w:t xml:space="preserve">Uchwały Zarządu nr </w:t>
      </w:r>
      <w:r w:rsidR="00232FF2" w:rsidRPr="008B42E8">
        <w:rPr>
          <w:rFonts w:asciiTheme="minorHAnsi" w:hAnsiTheme="minorHAnsi"/>
          <w:sz w:val="22"/>
          <w:szCs w:val="22"/>
        </w:rPr>
        <w:t>30/2018</w:t>
      </w:r>
      <w:r w:rsidRPr="008B42E8">
        <w:rPr>
          <w:rFonts w:asciiTheme="minorHAnsi" w:hAnsiTheme="minorHAnsi"/>
          <w:sz w:val="22"/>
          <w:szCs w:val="22"/>
        </w:rPr>
        <w:t xml:space="preserve"> z dnia </w:t>
      </w:r>
      <w:r w:rsidR="00232FF2" w:rsidRPr="008B42E8">
        <w:rPr>
          <w:rFonts w:asciiTheme="minorHAnsi" w:hAnsiTheme="minorHAnsi"/>
          <w:sz w:val="22"/>
          <w:szCs w:val="22"/>
        </w:rPr>
        <w:t>22.08.2018</w:t>
      </w:r>
      <w:r w:rsidRPr="008B42E8">
        <w:rPr>
          <w:rFonts w:asciiTheme="minorHAnsi" w:hAnsiTheme="minorHAnsi"/>
          <w:sz w:val="22"/>
          <w:szCs w:val="22"/>
        </w:rPr>
        <w:t xml:space="preserve"> r. zatwierdzona przez Radę Nadzorczą Uchwałą </w:t>
      </w:r>
      <w:r w:rsidR="00232FF2" w:rsidRPr="008B42E8">
        <w:rPr>
          <w:rFonts w:asciiTheme="minorHAnsi" w:hAnsiTheme="minorHAnsi"/>
          <w:sz w:val="22"/>
          <w:szCs w:val="22"/>
        </w:rPr>
        <w:t>24/2018</w:t>
      </w:r>
      <w:r w:rsidRPr="008B42E8">
        <w:rPr>
          <w:rFonts w:asciiTheme="minorHAnsi" w:hAnsiTheme="minorHAnsi"/>
          <w:sz w:val="22"/>
          <w:szCs w:val="22"/>
        </w:rPr>
        <w:t xml:space="preserve"> z dnia </w:t>
      </w:r>
      <w:r w:rsidR="00232FF2" w:rsidRPr="008B42E8">
        <w:rPr>
          <w:rFonts w:asciiTheme="minorHAnsi" w:hAnsiTheme="minorHAnsi"/>
          <w:sz w:val="22"/>
          <w:szCs w:val="22"/>
        </w:rPr>
        <w:t>30.08.2018</w:t>
      </w:r>
      <w:r w:rsidRPr="008B42E8">
        <w:rPr>
          <w:rFonts w:asciiTheme="minorHAnsi" w:hAnsiTheme="minorHAnsi"/>
          <w:sz w:val="22"/>
          <w:szCs w:val="22"/>
        </w:rPr>
        <w:t xml:space="preserve"> r.)</w:t>
      </w:r>
    </w:p>
    <w:p w:rsidR="005E0372" w:rsidRPr="005E0372" w:rsidRDefault="003F23DE" w:rsidP="003F23DE">
      <w:pPr>
        <w:pStyle w:val="msonormalcxspdrugie"/>
        <w:numPr>
          <w:ilvl w:val="0"/>
          <w:numId w:val="4"/>
        </w:numPr>
        <w:tabs>
          <w:tab w:val="clear" w:pos="735"/>
          <w:tab w:val="num" w:pos="426"/>
        </w:tabs>
        <w:spacing w:line="360" w:lineRule="auto"/>
        <w:ind w:left="426"/>
        <w:contextualSpacing/>
        <w:jc w:val="both"/>
      </w:pPr>
      <w:r w:rsidRPr="00654D16">
        <w:rPr>
          <w:rFonts w:asciiTheme="minorHAnsi" w:hAnsiTheme="minorHAnsi"/>
          <w:sz w:val="22"/>
          <w:szCs w:val="22"/>
        </w:rPr>
        <w:t xml:space="preserve">Planie utrzymania Ciągłości Działania (Uchwała Zarządu Nr </w:t>
      </w:r>
      <w:r w:rsidR="005E0372">
        <w:rPr>
          <w:rFonts w:asciiTheme="minorHAnsi" w:hAnsiTheme="minorHAnsi"/>
          <w:sz w:val="22"/>
          <w:szCs w:val="22"/>
        </w:rPr>
        <w:t>24/2019</w:t>
      </w:r>
      <w:r w:rsidRPr="00654D16">
        <w:rPr>
          <w:rFonts w:asciiTheme="minorHAnsi" w:hAnsiTheme="minorHAnsi"/>
          <w:sz w:val="22"/>
          <w:szCs w:val="22"/>
        </w:rPr>
        <w:t xml:space="preserve"> z dnia </w:t>
      </w:r>
      <w:r w:rsidR="005E0372">
        <w:rPr>
          <w:rFonts w:asciiTheme="minorHAnsi" w:hAnsiTheme="minorHAnsi"/>
          <w:sz w:val="22"/>
          <w:szCs w:val="22"/>
        </w:rPr>
        <w:t>26.06.2019</w:t>
      </w:r>
      <w:r w:rsidRPr="00654D16">
        <w:rPr>
          <w:rFonts w:asciiTheme="minorHAnsi" w:hAnsiTheme="minorHAnsi"/>
          <w:sz w:val="22"/>
          <w:szCs w:val="22"/>
        </w:rPr>
        <w:t xml:space="preserve"> r.</w:t>
      </w:r>
      <w:r w:rsidR="00654D16" w:rsidRPr="00654D16">
        <w:rPr>
          <w:rFonts w:asciiTheme="minorHAnsi" w:hAnsiTheme="minorHAnsi"/>
          <w:sz w:val="22"/>
          <w:szCs w:val="22"/>
        </w:rPr>
        <w:t xml:space="preserve"> </w:t>
      </w:r>
    </w:p>
    <w:p w:rsidR="005E0372" w:rsidRDefault="005E0372" w:rsidP="005E0372">
      <w:pPr>
        <w:pStyle w:val="msonormalcxspdrugie"/>
        <w:spacing w:line="360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</w:p>
    <w:p w:rsidR="00D36956" w:rsidRPr="00A778D6" w:rsidRDefault="00745416" w:rsidP="005E0372">
      <w:pPr>
        <w:pStyle w:val="msonormalcxspdrugie"/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A778D6">
        <w:rPr>
          <w:rFonts w:asciiTheme="minorHAnsi" w:hAnsiTheme="minorHAnsi" w:cstheme="minorHAnsi"/>
          <w:sz w:val="22"/>
          <w:szCs w:val="22"/>
        </w:rPr>
        <w:t>W ocenie Rady Nadzorczej regulacje wewnętrzne przyjęte w Banku pozwalają skutecznie realizować zapisy Polityki ładu korporacyjnego.</w:t>
      </w:r>
    </w:p>
    <w:bookmarkEnd w:id="0"/>
    <w:p w:rsidR="00745416" w:rsidRPr="00BF224A" w:rsidRDefault="00745416" w:rsidP="003F23DE">
      <w:pPr>
        <w:spacing w:line="360" w:lineRule="auto"/>
        <w:jc w:val="both"/>
      </w:pPr>
      <w:r w:rsidRPr="00BF224A">
        <w:t>Z kolei część postanowień „ Zasad Ładu Korporacyjnego”, które zgodnie z zasadą proporcjonalności, nie stosuje się do Banku to:</w:t>
      </w:r>
    </w:p>
    <w:p w:rsidR="00745416" w:rsidRPr="00BF224A" w:rsidRDefault="00745416" w:rsidP="00745416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 w:cs="Times New Roman"/>
          <w:b/>
        </w:rPr>
      </w:pPr>
      <w:r w:rsidRPr="00BF224A">
        <w:rPr>
          <w:rFonts w:eastAsia="Calibri" w:cs="Times New Roman"/>
          <w:b/>
        </w:rPr>
        <w:t>Zasada określona w § 8 ust. 4 „Zasad Ładu Korporacyjnego” – ułatwienia dla udziałowców.</w:t>
      </w:r>
    </w:p>
    <w:p w:rsidR="00745416" w:rsidRPr="00BF224A" w:rsidRDefault="00745416" w:rsidP="00745416">
      <w:pPr>
        <w:contextualSpacing/>
        <w:jc w:val="both"/>
        <w:rPr>
          <w:rFonts w:eastAsia="Calibri" w:cs="Times New Roman"/>
          <w:b/>
        </w:rPr>
      </w:pPr>
    </w:p>
    <w:p w:rsidR="00745416" w:rsidRPr="00BF224A" w:rsidRDefault="00745416" w:rsidP="005A7F88">
      <w:pPr>
        <w:spacing w:line="360" w:lineRule="auto"/>
        <w:contextualSpacing/>
        <w:jc w:val="both"/>
        <w:rPr>
          <w:rFonts w:eastAsia="Calibri" w:cs="Times New Roman"/>
        </w:rPr>
      </w:pPr>
      <w:r w:rsidRPr="00BF224A">
        <w:rPr>
          <w:rFonts w:eastAsia="Calibri" w:cs="Times New Roman"/>
        </w:rPr>
        <w:t>W opinii Banku, Statut Banku, przepisy Prawa Spółdzielczego oraz Regulamin Obrad Zebrania Przedstawicieli obowiązujący w Banku regulują przebieg i udział w Zebraniach Przedstawicieli w sposób kompleksowy. Wprowadzenie zasady byłoby w znacznym stopniu utrudnione ze względów organizacyjno-technicznych. Ponadto wprowadzenie technologii transmisji obrad Zebrań Przedstawicieli oraz dwustronnej komunikacji w czasie rzeczywistym jest kosztownym rozwiązaniem.</w:t>
      </w:r>
    </w:p>
    <w:p w:rsidR="00745416" w:rsidRPr="00BF224A" w:rsidRDefault="00745416" w:rsidP="005A7F88">
      <w:pPr>
        <w:spacing w:line="360" w:lineRule="auto"/>
        <w:contextualSpacing/>
        <w:jc w:val="both"/>
        <w:rPr>
          <w:rFonts w:eastAsia="Calibri" w:cs="Times New Roman"/>
        </w:rPr>
      </w:pPr>
      <w:r w:rsidRPr="00BF224A">
        <w:rPr>
          <w:rFonts w:eastAsia="Calibri" w:cs="Times New Roman"/>
        </w:rPr>
        <w:t>Należy również zwrócić uwagę, iż wprowadzenie tej zasady ma sens w spółkach publicznych, gdzie akcjonariat jest rozproszony. Natomiast banki spółdzielcze cechują się</w:t>
      </w:r>
      <w:r w:rsidRPr="00BF224A">
        <w:rPr>
          <w:rFonts w:eastAsia="Calibri" w:cs="Times New Roman"/>
        </w:rPr>
        <w:br/>
      </w:r>
      <w:r w:rsidRPr="00BF224A">
        <w:rPr>
          <w:rFonts w:eastAsia="Calibri" w:cs="Times New Roman"/>
        </w:rPr>
        <w:lastRenderedPageBreak/>
        <w:t>z zasady lokalnością działania, w związku z czym nie ma uzasadnienia dla wprowadzania tak kosztownych rozwiązań.</w:t>
      </w:r>
    </w:p>
    <w:p w:rsidR="00745416" w:rsidRPr="00BF224A" w:rsidRDefault="00745416" w:rsidP="00745416">
      <w:pPr>
        <w:ind w:left="720"/>
        <w:contextualSpacing/>
        <w:jc w:val="both"/>
        <w:rPr>
          <w:rFonts w:eastAsia="Calibri" w:cs="Times New Roman"/>
          <w:b/>
        </w:rPr>
      </w:pPr>
    </w:p>
    <w:p w:rsidR="00745416" w:rsidRPr="00BF224A" w:rsidRDefault="00745416" w:rsidP="00745416">
      <w:pPr>
        <w:numPr>
          <w:ilvl w:val="0"/>
          <w:numId w:val="5"/>
        </w:numPr>
        <w:spacing w:after="335" w:line="276" w:lineRule="auto"/>
        <w:jc w:val="both"/>
        <w:rPr>
          <w:rFonts w:eastAsia="Times New Roman" w:cs="Times New Roman"/>
          <w:b/>
          <w:lang w:eastAsia="pl-PL"/>
        </w:rPr>
      </w:pPr>
      <w:r w:rsidRPr="00BF224A">
        <w:rPr>
          <w:rFonts w:eastAsia="Times New Roman" w:cs="Times New Roman"/>
          <w:b/>
          <w:lang w:eastAsia="pl-PL"/>
        </w:rPr>
        <w:t>Zasady określone w §  11 „Zasad Ładu Korporacyjnego” – transakcje z podmiotami powiązanymi.</w:t>
      </w:r>
    </w:p>
    <w:p w:rsidR="00510D04" w:rsidRPr="00BF224A" w:rsidRDefault="00745416" w:rsidP="005A7F88">
      <w:pPr>
        <w:spacing w:after="335" w:line="360" w:lineRule="auto"/>
        <w:jc w:val="both"/>
        <w:rPr>
          <w:rFonts w:eastAsia="Times New Roman" w:cs="Times New Roman"/>
          <w:lang w:eastAsia="pl-PL"/>
        </w:rPr>
      </w:pPr>
      <w:r w:rsidRPr="00BF224A">
        <w:rPr>
          <w:rFonts w:eastAsia="Times New Roman" w:cs="Times New Roman"/>
          <w:lang w:eastAsia="pl-PL"/>
        </w:rPr>
        <w:t>Bank nie posiada podmiotów powiązanych w rozumieniu Ustawy z dnia 29 sierpnia 1997r. Prawo bankowe, w związku z czym nie wprowadził zapisów dotyczących   § 11 „Zasad Ładu Korporacyjnego” do Polityki.</w:t>
      </w:r>
    </w:p>
    <w:p w:rsidR="00745416" w:rsidRPr="00BF224A" w:rsidRDefault="00745416" w:rsidP="00745416">
      <w:pPr>
        <w:numPr>
          <w:ilvl w:val="0"/>
          <w:numId w:val="5"/>
        </w:numPr>
        <w:spacing w:after="335" w:line="276" w:lineRule="auto"/>
        <w:jc w:val="both"/>
        <w:rPr>
          <w:rFonts w:eastAsia="Times New Roman" w:cs="Times New Roman"/>
          <w:b/>
          <w:lang w:eastAsia="pl-PL"/>
        </w:rPr>
      </w:pPr>
      <w:r w:rsidRPr="00BF224A">
        <w:rPr>
          <w:rFonts w:eastAsia="Times New Roman" w:cs="Times New Roman"/>
          <w:b/>
          <w:lang w:eastAsia="pl-PL"/>
        </w:rPr>
        <w:t>Zasady określone w § 22 ust. 1 i 2 „Zasad Ładu Korporacyjnego” – niezależność członków organów Banku.</w:t>
      </w:r>
    </w:p>
    <w:p w:rsidR="00745416" w:rsidRPr="00BF224A" w:rsidRDefault="00745416" w:rsidP="005A7F88">
      <w:pPr>
        <w:spacing w:after="335" w:line="360" w:lineRule="auto"/>
        <w:jc w:val="both"/>
        <w:rPr>
          <w:rFonts w:eastAsia="Times New Roman" w:cs="Times New Roman"/>
          <w:lang w:eastAsia="pl-PL"/>
        </w:rPr>
      </w:pPr>
      <w:r w:rsidRPr="00BF224A">
        <w:rPr>
          <w:rFonts w:eastAsia="Times New Roman" w:cs="Times New Roman"/>
          <w:lang w:eastAsia="pl-PL"/>
        </w:rPr>
        <w:t xml:space="preserve">Zgodnie z Ustawą z dnia 16 września 1982r. Prawo spółdzielcze, do organów spółdzielni mają prawo być wybierani jej członkowie. W związku z powyższym, Bank uznaje, iż zasady określone w przytoczonych przepisach, dot. niezależności członków organu nadzorującego, nie znajdują zastosowania do banku funkcjonującego w formie spółdzielni, jakim jest Bank. </w:t>
      </w:r>
    </w:p>
    <w:p w:rsidR="00745416" w:rsidRPr="00BF224A" w:rsidRDefault="00745416" w:rsidP="00745416">
      <w:pPr>
        <w:numPr>
          <w:ilvl w:val="0"/>
          <w:numId w:val="5"/>
        </w:numPr>
        <w:spacing w:after="335" w:line="276" w:lineRule="auto"/>
        <w:jc w:val="both"/>
        <w:rPr>
          <w:rFonts w:eastAsia="Times New Roman" w:cs="Times New Roman"/>
          <w:b/>
          <w:lang w:eastAsia="pl-PL"/>
        </w:rPr>
      </w:pPr>
      <w:r w:rsidRPr="00BF224A">
        <w:rPr>
          <w:rFonts w:eastAsia="Times New Roman" w:cs="Times New Roman"/>
          <w:b/>
          <w:lang w:eastAsia="pl-PL"/>
        </w:rPr>
        <w:t>Zasady określone w Rozdziale 9 „Wykonywanie uprawnień z aktywów nabytych na ryzyko klienta” „Zasad Ładu Korporacyjnego”.</w:t>
      </w:r>
    </w:p>
    <w:p w:rsidR="00745416" w:rsidRPr="00BF224A" w:rsidRDefault="00745416" w:rsidP="005A7F88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BF224A">
        <w:rPr>
          <w:rFonts w:eastAsia="Times New Roman" w:cs="Times New Roman"/>
          <w:lang w:eastAsia="pl-PL"/>
        </w:rPr>
        <w:t xml:space="preserve">W związku z niewykonywaniem przez Bank działalności w zakresie określonym </w:t>
      </w:r>
      <w:r w:rsidRPr="00BF224A">
        <w:rPr>
          <w:rFonts w:eastAsia="Times New Roman" w:cs="Times New Roman"/>
          <w:lang w:eastAsia="pl-PL"/>
        </w:rPr>
        <w:br/>
        <w:t>w przywołanym rozdziale, Bank nie wprowadził postanowień tego Rozdziału do swojej Polityki.</w:t>
      </w:r>
    </w:p>
    <w:p w:rsidR="00932B50" w:rsidRDefault="005A7F88" w:rsidP="005A7F88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            </w:t>
      </w:r>
    </w:p>
    <w:p w:rsidR="00745416" w:rsidRPr="00BF224A" w:rsidRDefault="00932B50" w:rsidP="005A7F88">
      <w:pPr>
        <w:spacing w:after="0" w:line="360" w:lineRule="auto"/>
        <w:jc w:val="both"/>
      </w:pPr>
      <w:r>
        <w:rPr>
          <w:rFonts w:eastAsia="Times New Roman" w:cs="Times New Roman"/>
          <w:lang w:eastAsia="pl-PL"/>
        </w:rPr>
        <w:t xml:space="preserve">       </w:t>
      </w:r>
      <w:r w:rsidR="00745416" w:rsidRPr="00BF224A">
        <w:t>Dokonując analizy stosowania Polityki Ładu Korporacyjnego w kontekście zasady proporcjonalności odwołano się do elementów tej zasady, to jest odpowiedniości</w:t>
      </w:r>
      <w:r w:rsidR="00745416" w:rsidRPr="00BF224A">
        <w:br/>
        <w:t>i konieczności. Ocenia się, że stosowana przez Bank zasada proporcjonalności oraz wynikające z niej obciążenia i korzyści nie stwarzały barier w równych warunkach konkurencji.</w:t>
      </w:r>
    </w:p>
    <w:p w:rsidR="00932B50" w:rsidRDefault="00932B50" w:rsidP="005A7F88">
      <w:pPr>
        <w:spacing w:after="0" w:line="360" w:lineRule="auto"/>
        <w:jc w:val="both"/>
      </w:pPr>
    </w:p>
    <w:p w:rsidR="00745416" w:rsidRPr="00BF224A" w:rsidRDefault="00745416" w:rsidP="005A7F88">
      <w:pPr>
        <w:spacing w:after="0" w:line="360" w:lineRule="auto"/>
        <w:jc w:val="both"/>
      </w:pPr>
      <w:r w:rsidRPr="00BF224A">
        <w:t>Wdrożenie Polityki Ładu Korporacyjnego i doprowadzenie do jej konsekwentnego stosowania przez Bank pozytywnie oddziałuje na wzrost zaufania publicznego. Polityka Ładu Korporacyjnego odgrywa ważną rolę w budowie nadszarpniętego w wyniku kryzysu finansowego zaufania. Szczególne znaczenie w przywracaniu tego zaufania będzie miało stosowanie się przez Bank do zapisów zawartych w Rozdziale obejmującym działalność promocyjną i relacje z Klientami.</w:t>
      </w:r>
    </w:p>
    <w:p w:rsidR="00745416" w:rsidRPr="00BF224A" w:rsidRDefault="00745416" w:rsidP="005A7F88">
      <w:pPr>
        <w:spacing w:after="0" w:line="360" w:lineRule="auto"/>
        <w:jc w:val="both"/>
      </w:pPr>
      <w:r w:rsidRPr="00BF224A">
        <w:t>Stosowanie Zasad ładu korporacyjnego nastawione jest na zapewnienie prawidłowego funkcjonowania Banku.</w:t>
      </w:r>
    </w:p>
    <w:p w:rsidR="005A7F88" w:rsidRDefault="005A7F88" w:rsidP="00745416">
      <w:pPr>
        <w:spacing w:after="0" w:line="240" w:lineRule="auto"/>
        <w:jc w:val="both"/>
        <w:rPr>
          <w:b/>
        </w:rPr>
      </w:pPr>
    </w:p>
    <w:p w:rsidR="00E02495" w:rsidRDefault="00E02495" w:rsidP="00745416">
      <w:pPr>
        <w:spacing w:after="0" w:line="240" w:lineRule="auto"/>
        <w:jc w:val="both"/>
        <w:rPr>
          <w:b/>
        </w:rPr>
      </w:pPr>
    </w:p>
    <w:p w:rsidR="00E02495" w:rsidRDefault="00E02495" w:rsidP="00745416">
      <w:pPr>
        <w:spacing w:after="0" w:line="240" w:lineRule="auto"/>
        <w:jc w:val="both"/>
        <w:rPr>
          <w:b/>
        </w:rPr>
      </w:pPr>
    </w:p>
    <w:p w:rsidR="00E02495" w:rsidRDefault="00E02495" w:rsidP="00745416">
      <w:pPr>
        <w:spacing w:after="0" w:line="240" w:lineRule="auto"/>
        <w:jc w:val="both"/>
        <w:rPr>
          <w:b/>
        </w:rPr>
      </w:pPr>
    </w:p>
    <w:p w:rsidR="00E02495" w:rsidRDefault="00E02495" w:rsidP="00745416">
      <w:pPr>
        <w:spacing w:after="0" w:line="240" w:lineRule="auto"/>
        <w:jc w:val="both"/>
        <w:rPr>
          <w:b/>
        </w:rPr>
      </w:pPr>
    </w:p>
    <w:p w:rsidR="00745416" w:rsidRPr="00BF224A" w:rsidRDefault="00745416" w:rsidP="00745416">
      <w:pPr>
        <w:spacing w:after="0" w:line="240" w:lineRule="auto"/>
        <w:jc w:val="both"/>
        <w:rPr>
          <w:b/>
        </w:rPr>
      </w:pPr>
      <w:r w:rsidRPr="00BF224A">
        <w:rPr>
          <w:b/>
        </w:rPr>
        <w:t>Rada Nadzorcza Banku Spółdzielczego w Dzierzgoniu pozytywnie</w:t>
      </w:r>
      <w:r w:rsidR="006512E3">
        <w:rPr>
          <w:b/>
        </w:rPr>
        <w:t xml:space="preserve"> ocenia stosowanie w 201</w:t>
      </w:r>
      <w:r w:rsidR="00510D04">
        <w:rPr>
          <w:b/>
        </w:rPr>
        <w:t>9</w:t>
      </w:r>
      <w:r w:rsidRPr="00BF224A">
        <w:rPr>
          <w:b/>
        </w:rPr>
        <w:t xml:space="preserve"> roku „Polityki Ładu Korporacyjnego w Banku Spółdzielczym w Dzierzgoniu”.</w:t>
      </w:r>
    </w:p>
    <w:p w:rsidR="00932B50" w:rsidRDefault="00932B50" w:rsidP="005A7F88">
      <w:pPr>
        <w:spacing w:after="0" w:line="360" w:lineRule="auto"/>
        <w:jc w:val="both"/>
      </w:pPr>
    </w:p>
    <w:p w:rsidR="00510D04" w:rsidRDefault="00510D04" w:rsidP="00932B50">
      <w:pPr>
        <w:spacing w:after="0" w:line="360" w:lineRule="auto"/>
        <w:jc w:val="both"/>
      </w:pPr>
      <w:r>
        <w:t>Rada Nadzorcza stwierdza, iż Bank dąży do zapewnienia jak największej transparentności swoich działań, należytej jakości komunikacji z klientem oraz ochrony praw udziałowców.</w:t>
      </w:r>
    </w:p>
    <w:p w:rsidR="00932B50" w:rsidRDefault="00932B50" w:rsidP="00932B50">
      <w:pPr>
        <w:spacing w:after="0" w:line="360" w:lineRule="auto"/>
        <w:jc w:val="both"/>
      </w:pPr>
      <w:r>
        <w:t>O</w:t>
      </w:r>
      <w:r w:rsidR="00745416" w:rsidRPr="00BF224A">
        <w:t xml:space="preserve">ceny stosowania Zasad </w:t>
      </w:r>
      <w:r>
        <w:t>Ł</w:t>
      </w:r>
      <w:r w:rsidR="00745416" w:rsidRPr="00BF224A">
        <w:t xml:space="preserve">adu </w:t>
      </w:r>
      <w:r>
        <w:t>K</w:t>
      </w:r>
      <w:r w:rsidR="00745416" w:rsidRPr="00BF224A">
        <w:t xml:space="preserve">orporacyjnego </w:t>
      </w:r>
      <w:r>
        <w:t xml:space="preserve">przez </w:t>
      </w:r>
      <w:r w:rsidR="00745416" w:rsidRPr="00BF224A">
        <w:t>Bank</w:t>
      </w:r>
      <w:r>
        <w:t xml:space="preserve"> Spółdzielczy w Dzierzgoniu jest załącznikiem nr 1 do Uchwały Rady Nadzorczej Banku nr </w:t>
      </w:r>
      <w:r w:rsidR="00510D04">
        <w:t>11/2020</w:t>
      </w:r>
      <w:r>
        <w:t xml:space="preserve"> z dnia </w:t>
      </w:r>
      <w:r w:rsidR="00510D04">
        <w:t>22</w:t>
      </w:r>
      <w:r w:rsidR="00E4486E">
        <w:t>.05.20</w:t>
      </w:r>
      <w:r w:rsidR="00510D04">
        <w:t>20</w:t>
      </w:r>
      <w:r>
        <w:t xml:space="preserve"> r. i </w:t>
      </w:r>
      <w:r w:rsidR="00745416" w:rsidRPr="00BF224A">
        <w:t xml:space="preserve"> </w:t>
      </w:r>
      <w:r>
        <w:t>podlega przedłożeniu pod obrady Zebrania Przedstawicieli w 20</w:t>
      </w:r>
      <w:r w:rsidR="00510D04">
        <w:t>20</w:t>
      </w:r>
      <w:r>
        <w:t xml:space="preserve"> r. wraz ze sprawozdaniem Rady Nadzorczej.</w:t>
      </w:r>
    </w:p>
    <w:p w:rsidR="00932B50" w:rsidRDefault="00932B50" w:rsidP="005A7F88">
      <w:pPr>
        <w:tabs>
          <w:tab w:val="left" w:pos="5640"/>
        </w:tabs>
        <w:rPr>
          <w:b/>
        </w:rPr>
      </w:pPr>
    </w:p>
    <w:p w:rsidR="00510D04" w:rsidRDefault="00510D04" w:rsidP="005A7F88">
      <w:pPr>
        <w:tabs>
          <w:tab w:val="left" w:pos="5640"/>
        </w:tabs>
        <w:rPr>
          <w:b/>
        </w:rPr>
      </w:pPr>
    </w:p>
    <w:p w:rsidR="00E02495" w:rsidRDefault="00E02495" w:rsidP="005A7F88">
      <w:pPr>
        <w:tabs>
          <w:tab w:val="left" w:pos="5640"/>
        </w:tabs>
        <w:rPr>
          <w:b/>
        </w:rPr>
      </w:pPr>
    </w:p>
    <w:p w:rsidR="00B37667" w:rsidRPr="005A7F88" w:rsidRDefault="00932B50" w:rsidP="005A7F88">
      <w:pPr>
        <w:tabs>
          <w:tab w:val="left" w:pos="5640"/>
        </w:tabs>
        <w:rPr>
          <w:b/>
        </w:rPr>
      </w:pPr>
      <w:r>
        <w:rPr>
          <w:b/>
        </w:rPr>
        <w:t xml:space="preserve"> </w:t>
      </w:r>
      <w:r w:rsidR="00B37667" w:rsidRPr="00B37667">
        <w:rPr>
          <w:b/>
        </w:rPr>
        <w:t>Sekretarz Rady Nadzorczej</w:t>
      </w:r>
      <w:r w:rsidR="00B37667" w:rsidRPr="00B37667">
        <w:rPr>
          <w:b/>
        </w:rPr>
        <w:tab/>
        <w:t>Przewodniczący Rady Nadzorczej</w:t>
      </w:r>
    </w:p>
    <w:p w:rsidR="00B37667" w:rsidRDefault="00B37667" w:rsidP="00932B50">
      <w:pPr>
        <w:spacing w:after="0"/>
      </w:pPr>
      <w:r>
        <w:t>……………………………………………………                                                 …………………………………………………………..</w:t>
      </w:r>
    </w:p>
    <w:p w:rsidR="00BF2476" w:rsidRPr="00B37667" w:rsidRDefault="00B37667" w:rsidP="00932B50">
      <w:pPr>
        <w:tabs>
          <w:tab w:val="left" w:pos="6030"/>
        </w:tabs>
        <w:spacing w:after="0"/>
      </w:pPr>
      <w:r>
        <w:t xml:space="preserve">    Elżbieta Nowogrodzka </w:t>
      </w:r>
      <w:r>
        <w:tab/>
        <w:t xml:space="preserve">     Henryk Wojtowicz</w:t>
      </w:r>
    </w:p>
    <w:sectPr w:rsidR="00BF2476" w:rsidRPr="00B37667" w:rsidSect="00932B50">
      <w:headerReference w:type="default" r:id="rId8"/>
      <w:footerReference w:type="default" r:id="rId9"/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372" w:rsidRDefault="005E0372" w:rsidP="005C24F7">
      <w:pPr>
        <w:spacing w:after="0" w:line="240" w:lineRule="auto"/>
      </w:pPr>
      <w:r>
        <w:separator/>
      </w:r>
    </w:p>
  </w:endnote>
  <w:endnote w:type="continuationSeparator" w:id="0">
    <w:p w:rsidR="005E0372" w:rsidRDefault="005E0372" w:rsidP="005C2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9258381"/>
      <w:docPartObj>
        <w:docPartGallery w:val="Page Numbers (Bottom of Page)"/>
        <w:docPartUnique/>
      </w:docPartObj>
    </w:sdtPr>
    <w:sdtEndPr/>
    <w:sdtContent>
      <w:p w:rsidR="005E0372" w:rsidRDefault="005E03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8D6">
          <w:rPr>
            <w:noProof/>
          </w:rPr>
          <w:t>5</w:t>
        </w:r>
        <w:r>
          <w:fldChar w:fldCharType="end"/>
        </w:r>
      </w:p>
    </w:sdtContent>
  </w:sdt>
  <w:p w:rsidR="005E0372" w:rsidRDefault="005E03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372" w:rsidRDefault="005E0372" w:rsidP="005C24F7">
      <w:pPr>
        <w:spacing w:after="0" w:line="240" w:lineRule="auto"/>
      </w:pPr>
      <w:r>
        <w:separator/>
      </w:r>
    </w:p>
  </w:footnote>
  <w:footnote w:type="continuationSeparator" w:id="0">
    <w:p w:rsidR="005E0372" w:rsidRDefault="005E0372" w:rsidP="005C2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372" w:rsidRDefault="005E0372" w:rsidP="005C24F7">
    <w:pPr>
      <w:pStyle w:val="Nagwek"/>
      <w:jc w:val="center"/>
    </w:pPr>
    <w:r w:rsidRPr="00E4486E">
      <w:rPr>
        <w:noProof/>
        <w:u w:val="single"/>
        <w:lang w:eastAsia="pl-PL"/>
      </w:rPr>
      <w:drawing>
        <wp:inline distT="0" distB="0" distL="0" distR="0" wp14:anchorId="4C6D8881" wp14:editId="211A8FA9">
          <wp:extent cx="2400300" cy="552450"/>
          <wp:effectExtent l="0" t="0" r="0" b="0"/>
          <wp:docPr id="4" name="Obraz 4" descr="bank_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k_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B865D2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" w15:restartNumberingAfterBreak="0">
    <w:nsid w:val="11022B03"/>
    <w:multiLevelType w:val="hybridMultilevel"/>
    <w:tmpl w:val="E432D7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DB2265"/>
    <w:multiLevelType w:val="hybridMultilevel"/>
    <w:tmpl w:val="569856CA"/>
    <w:lvl w:ilvl="0" w:tplc="DE5E56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42F6B"/>
    <w:multiLevelType w:val="hybridMultilevel"/>
    <w:tmpl w:val="49E09FA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B56C5"/>
    <w:multiLevelType w:val="hybridMultilevel"/>
    <w:tmpl w:val="00982F5E"/>
    <w:lvl w:ilvl="0" w:tplc="7548EF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586"/>
    <w:rsid w:val="00023B2F"/>
    <w:rsid w:val="00055F6A"/>
    <w:rsid w:val="00095BD0"/>
    <w:rsid w:val="001416EC"/>
    <w:rsid w:val="001963CE"/>
    <w:rsid w:val="00232FF2"/>
    <w:rsid w:val="00296767"/>
    <w:rsid w:val="0038686D"/>
    <w:rsid w:val="003F23DE"/>
    <w:rsid w:val="00463989"/>
    <w:rsid w:val="00510D04"/>
    <w:rsid w:val="00557EDD"/>
    <w:rsid w:val="005A7F88"/>
    <w:rsid w:val="005C24F7"/>
    <w:rsid w:val="005E0372"/>
    <w:rsid w:val="00635909"/>
    <w:rsid w:val="006512E3"/>
    <w:rsid w:val="00654D16"/>
    <w:rsid w:val="0073141D"/>
    <w:rsid w:val="007329D3"/>
    <w:rsid w:val="00745416"/>
    <w:rsid w:val="00793C53"/>
    <w:rsid w:val="0088640A"/>
    <w:rsid w:val="008B42E8"/>
    <w:rsid w:val="00932B50"/>
    <w:rsid w:val="009F51B3"/>
    <w:rsid w:val="00A778D6"/>
    <w:rsid w:val="00AD31A5"/>
    <w:rsid w:val="00B37667"/>
    <w:rsid w:val="00BB222F"/>
    <w:rsid w:val="00BE0B59"/>
    <w:rsid w:val="00BF224A"/>
    <w:rsid w:val="00BF2476"/>
    <w:rsid w:val="00C62B6E"/>
    <w:rsid w:val="00CD7586"/>
    <w:rsid w:val="00CE268A"/>
    <w:rsid w:val="00D076A7"/>
    <w:rsid w:val="00D362AE"/>
    <w:rsid w:val="00D36956"/>
    <w:rsid w:val="00E02495"/>
    <w:rsid w:val="00E4486E"/>
    <w:rsid w:val="00E87A5F"/>
    <w:rsid w:val="00F4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C7C38346-EE06-43B3-8E68-22D47841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16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76A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C2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4F7"/>
  </w:style>
  <w:style w:type="paragraph" w:styleId="Stopka">
    <w:name w:val="footer"/>
    <w:basedOn w:val="Normalny"/>
    <w:link w:val="StopkaZnak"/>
    <w:uiPriority w:val="99"/>
    <w:unhideWhenUsed/>
    <w:rsid w:val="005C2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4F7"/>
  </w:style>
  <w:style w:type="paragraph" w:customStyle="1" w:styleId="msonormalcxspdrugie">
    <w:name w:val="msonormalcxspdrugie"/>
    <w:basedOn w:val="Normalny"/>
    <w:rsid w:val="003F2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sdzierzgo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1447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Nowogrodzka</dc:creator>
  <cp:keywords/>
  <dc:description/>
  <cp:lastModifiedBy>Beata Walkiewicz</cp:lastModifiedBy>
  <cp:revision>30</cp:revision>
  <cp:lastPrinted>2020-05-22T08:12:00Z</cp:lastPrinted>
  <dcterms:created xsi:type="dcterms:W3CDTF">2016-05-05T07:22:00Z</dcterms:created>
  <dcterms:modified xsi:type="dcterms:W3CDTF">2020-05-22T08:12:00Z</dcterms:modified>
</cp:coreProperties>
</file>